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1B922D" w14:textId="0745B705" w:rsidR="001D3B4A" w:rsidRPr="007A2E5E" w:rsidRDefault="007A2E5E" w:rsidP="007A2E5E">
      <w:pPr>
        <w:jc w:val="center"/>
        <w:rPr>
          <w:rFonts w:ascii="Times New Roman" w:hAnsi="Times New Roman" w:cs="Times New Roman"/>
          <w:b/>
          <w:bCs/>
        </w:rPr>
      </w:pPr>
      <w:r w:rsidRPr="007A2E5E">
        <w:rPr>
          <w:rFonts w:ascii="Times New Roman" w:hAnsi="Times New Roman" w:cs="Times New Roman"/>
          <w:b/>
          <w:bCs/>
        </w:rPr>
        <w:t>LIETUVOS BADMINTONO FEDERACIJOS SAUGUMO TAISYKLĖS</w:t>
      </w:r>
    </w:p>
    <w:p w14:paraId="3862B31C" w14:textId="77777777" w:rsidR="007A2E5E" w:rsidRDefault="001D3B4A" w:rsidP="007A2E5E">
      <w:pPr>
        <w:jc w:val="both"/>
        <w:rPr>
          <w:rFonts w:ascii="Times New Roman" w:hAnsi="Times New Roman" w:cs="Times New Roman"/>
        </w:rPr>
      </w:pPr>
      <w:r w:rsidRPr="007A2E5E">
        <w:rPr>
          <w:rFonts w:ascii="Times New Roman" w:hAnsi="Times New Roman" w:cs="Times New Roman"/>
        </w:rPr>
        <w:t xml:space="preserve"> </w:t>
      </w:r>
    </w:p>
    <w:p w14:paraId="7DC38603" w14:textId="420441F2" w:rsidR="001D3B4A" w:rsidRPr="007A2E5E" w:rsidRDefault="001D3B4A" w:rsidP="007A2E5E">
      <w:pPr>
        <w:jc w:val="both"/>
        <w:rPr>
          <w:rFonts w:ascii="Times New Roman" w:hAnsi="Times New Roman" w:cs="Times New Roman"/>
        </w:rPr>
      </w:pPr>
      <w:r w:rsidRPr="007A2E5E">
        <w:rPr>
          <w:rFonts w:ascii="Times New Roman" w:hAnsi="Times New Roman" w:cs="Times New Roman"/>
        </w:rPr>
        <w:t>1. Bendrosios nuostatos</w:t>
      </w:r>
    </w:p>
    <w:p w14:paraId="13A076C5" w14:textId="04A31242" w:rsidR="001D3B4A" w:rsidRPr="007A2E5E" w:rsidRDefault="001D3B4A" w:rsidP="00C632F5">
      <w:pPr>
        <w:jc w:val="both"/>
        <w:rPr>
          <w:rFonts w:ascii="Times New Roman" w:hAnsi="Times New Roman" w:cs="Times New Roman"/>
        </w:rPr>
      </w:pPr>
      <w:r w:rsidRPr="007A2E5E">
        <w:rPr>
          <w:rFonts w:ascii="Times New Roman" w:hAnsi="Times New Roman" w:cs="Times New Roman"/>
        </w:rPr>
        <w:t xml:space="preserve">Šios taisyklės parengtos, vadovaujantis Lietuvos Respublikos </w:t>
      </w:r>
      <w:r w:rsidR="007A2E5E">
        <w:rPr>
          <w:rFonts w:ascii="Times New Roman" w:hAnsi="Times New Roman" w:cs="Times New Roman"/>
        </w:rPr>
        <w:t>S</w:t>
      </w:r>
      <w:r w:rsidRPr="007A2E5E">
        <w:rPr>
          <w:rFonts w:ascii="Times New Roman" w:hAnsi="Times New Roman" w:cs="Times New Roman"/>
        </w:rPr>
        <w:t>porto įstatym</w:t>
      </w:r>
      <w:r w:rsidR="00041FD8">
        <w:rPr>
          <w:rFonts w:ascii="Times New Roman" w:hAnsi="Times New Roman" w:cs="Times New Roman"/>
        </w:rPr>
        <w:t>u</w:t>
      </w:r>
      <w:r w:rsidRPr="007A2E5E">
        <w:rPr>
          <w:rFonts w:ascii="Times New Roman" w:hAnsi="Times New Roman" w:cs="Times New Roman"/>
        </w:rPr>
        <w:t>. Jos nustato komercinių ir nekomercinių renginių, nereglamentuojamų Lietuvos</w:t>
      </w:r>
      <w:r w:rsidR="007A2E5E" w:rsidRPr="007A2E5E">
        <w:rPr>
          <w:rFonts w:ascii="Times New Roman" w:hAnsi="Times New Roman" w:cs="Times New Roman"/>
        </w:rPr>
        <w:t xml:space="preserve"> </w:t>
      </w:r>
      <w:r w:rsidRPr="007A2E5E">
        <w:rPr>
          <w:rFonts w:ascii="Times New Roman" w:hAnsi="Times New Roman" w:cs="Times New Roman"/>
        </w:rPr>
        <w:t>Respublikos susirinkimų įstatymo (sportinių varžybų, koncertų, švenčių, teatralizuotų renginių, meninių ir</w:t>
      </w:r>
      <w:r w:rsidR="007A2E5E" w:rsidRPr="007A2E5E">
        <w:rPr>
          <w:rFonts w:ascii="Times New Roman" w:hAnsi="Times New Roman" w:cs="Times New Roman"/>
        </w:rPr>
        <w:t xml:space="preserve"> </w:t>
      </w:r>
      <w:r w:rsidRPr="007A2E5E">
        <w:rPr>
          <w:rFonts w:ascii="Times New Roman" w:hAnsi="Times New Roman" w:cs="Times New Roman"/>
        </w:rPr>
        <w:t>reklaminių akcijų, pramogų ir atrakcionų parkų ir kitų viešų tokio pobūdžio renginių tam skirtose</w:t>
      </w:r>
      <w:r w:rsidR="007A2E5E" w:rsidRPr="007A2E5E">
        <w:rPr>
          <w:rFonts w:ascii="Times New Roman" w:hAnsi="Times New Roman" w:cs="Times New Roman"/>
        </w:rPr>
        <w:t xml:space="preserve"> </w:t>
      </w:r>
      <w:r w:rsidRPr="007A2E5E">
        <w:rPr>
          <w:rFonts w:ascii="Times New Roman" w:hAnsi="Times New Roman" w:cs="Times New Roman"/>
        </w:rPr>
        <w:t>vietose), organizavimo Lietuvos Respublikoje tvarką bei organizatorių atsakomybę.</w:t>
      </w:r>
    </w:p>
    <w:p w14:paraId="0DF92762" w14:textId="3D3273F5" w:rsidR="001D3B4A" w:rsidRPr="007A2E5E" w:rsidRDefault="001D3B4A" w:rsidP="007A2E5E">
      <w:pPr>
        <w:jc w:val="both"/>
        <w:rPr>
          <w:rFonts w:ascii="Times New Roman" w:hAnsi="Times New Roman" w:cs="Times New Roman"/>
        </w:rPr>
      </w:pPr>
      <w:r w:rsidRPr="007A2E5E">
        <w:rPr>
          <w:rFonts w:ascii="Times New Roman" w:hAnsi="Times New Roman" w:cs="Times New Roman"/>
        </w:rPr>
        <w:t>2.Varžybų ir kitų renginių organizavimas bei organizatoriai</w:t>
      </w:r>
    </w:p>
    <w:p w14:paraId="064F2BD4" w14:textId="231831FC" w:rsidR="001D3B4A" w:rsidRPr="007A2E5E" w:rsidRDefault="001D3B4A" w:rsidP="007A2E5E">
      <w:pPr>
        <w:jc w:val="both"/>
        <w:rPr>
          <w:rFonts w:ascii="Times New Roman" w:hAnsi="Times New Roman" w:cs="Times New Roman"/>
        </w:rPr>
      </w:pPr>
      <w:r w:rsidRPr="007A2E5E">
        <w:rPr>
          <w:rFonts w:ascii="Times New Roman" w:hAnsi="Times New Roman" w:cs="Times New Roman"/>
        </w:rPr>
        <w:t xml:space="preserve"> 2.1. Lietuvos badmintono federacija (toliau LBF) varžybų ir kitų renginių organizatoriais,</w:t>
      </w:r>
      <w:r w:rsidR="00041FD8">
        <w:rPr>
          <w:rFonts w:ascii="Times New Roman" w:hAnsi="Times New Roman" w:cs="Times New Roman"/>
        </w:rPr>
        <w:t xml:space="preserve"> </w:t>
      </w:r>
      <w:r w:rsidRPr="007A2E5E">
        <w:rPr>
          <w:rFonts w:ascii="Times New Roman" w:hAnsi="Times New Roman" w:cs="Times New Roman"/>
        </w:rPr>
        <w:t>nustatytomis sąlygomis ir tvarka, gali būti:</w:t>
      </w:r>
    </w:p>
    <w:p w14:paraId="2651113D" w14:textId="45995D49" w:rsidR="001D3B4A" w:rsidRPr="007A2E5E" w:rsidRDefault="001D3B4A" w:rsidP="007A2E5E">
      <w:pPr>
        <w:jc w:val="both"/>
        <w:rPr>
          <w:rFonts w:ascii="Times New Roman" w:hAnsi="Times New Roman" w:cs="Times New Roman"/>
        </w:rPr>
      </w:pPr>
      <w:r w:rsidRPr="007A2E5E">
        <w:rPr>
          <w:rFonts w:ascii="Times New Roman" w:hAnsi="Times New Roman" w:cs="Times New Roman"/>
        </w:rPr>
        <w:t>2.1.1. organizacijos – LBF narės;</w:t>
      </w:r>
    </w:p>
    <w:p w14:paraId="0F0F093F" w14:textId="279CA199" w:rsidR="001D3B4A" w:rsidRPr="007A2E5E" w:rsidRDefault="001D3B4A" w:rsidP="007A2E5E">
      <w:pPr>
        <w:jc w:val="both"/>
        <w:rPr>
          <w:rFonts w:ascii="Times New Roman" w:hAnsi="Times New Roman" w:cs="Times New Roman"/>
        </w:rPr>
      </w:pPr>
      <w:r w:rsidRPr="007A2E5E">
        <w:rPr>
          <w:rFonts w:ascii="Times New Roman" w:hAnsi="Times New Roman" w:cs="Times New Roman"/>
        </w:rPr>
        <w:t>2.1.2. įstatymų nustatyta tvarka įregistruotos kitos organizacijos;</w:t>
      </w:r>
    </w:p>
    <w:p w14:paraId="4EE27AEF" w14:textId="1E75C356" w:rsidR="001D3B4A" w:rsidRPr="007A2E5E" w:rsidRDefault="001D3B4A" w:rsidP="007A2E5E">
      <w:pPr>
        <w:jc w:val="both"/>
        <w:rPr>
          <w:rFonts w:ascii="Times New Roman" w:hAnsi="Times New Roman" w:cs="Times New Roman"/>
        </w:rPr>
      </w:pPr>
      <w:r w:rsidRPr="007A2E5E">
        <w:rPr>
          <w:rFonts w:ascii="Times New Roman" w:hAnsi="Times New Roman" w:cs="Times New Roman"/>
        </w:rPr>
        <w:t>2.1.3. kiti Lietuvos Respublikos juridiniai asmenys.</w:t>
      </w:r>
    </w:p>
    <w:p w14:paraId="5E45EF4A" w14:textId="74241339" w:rsidR="001D3B4A" w:rsidRPr="007A2E5E" w:rsidRDefault="001D3B4A" w:rsidP="007A2E5E">
      <w:pPr>
        <w:jc w:val="both"/>
        <w:rPr>
          <w:rFonts w:ascii="Times New Roman" w:hAnsi="Times New Roman" w:cs="Times New Roman"/>
        </w:rPr>
      </w:pPr>
      <w:r w:rsidRPr="007A2E5E">
        <w:rPr>
          <w:rFonts w:ascii="Times New Roman" w:hAnsi="Times New Roman" w:cs="Times New Roman"/>
        </w:rPr>
        <w:t>2.2. LBF sporto organizacijos, klubai, gali organizuoti įvairius renginius: varžybas, rungtynes,</w:t>
      </w:r>
      <w:r w:rsidR="00041FD8">
        <w:rPr>
          <w:rFonts w:ascii="Times New Roman" w:hAnsi="Times New Roman" w:cs="Times New Roman"/>
        </w:rPr>
        <w:t xml:space="preserve"> </w:t>
      </w:r>
      <w:r w:rsidRPr="007A2E5E">
        <w:rPr>
          <w:rFonts w:ascii="Times New Roman" w:hAnsi="Times New Roman" w:cs="Times New Roman"/>
        </w:rPr>
        <w:t>pratybas (treniruotes), sporto stovyklas, tarptautines varžybas ir rungtynes, seminarus, konferencijas ir kt.</w:t>
      </w:r>
    </w:p>
    <w:p w14:paraId="3BF9D9E7" w14:textId="77777777" w:rsidR="001D3B4A" w:rsidRPr="007A2E5E" w:rsidRDefault="001D3B4A" w:rsidP="007A2E5E">
      <w:pPr>
        <w:jc w:val="both"/>
        <w:rPr>
          <w:rFonts w:ascii="Times New Roman" w:hAnsi="Times New Roman" w:cs="Times New Roman"/>
        </w:rPr>
      </w:pPr>
      <w:r w:rsidRPr="007A2E5E">
        <w:rPr>
          <w:rFonts w:ascii="Times New Roman" w:hAnsi="Times New Roman" w:cs="Times New Roman"/>
        </w:rPr>
        <w:t xml:space="preserve"> 2.3. LBF varžybų ir kitų renginių organizavimo bei organizatorių veikla grindžiama šiais principais:</w:t>
      </w:r>
    </w:p>
    <w:p w14:paraId="70AE524E" w14:textId="2EBA1E6C" w:rsidR="001D3B4A" w:rsidRPr="007A2E5E" w:rsidRDefault="001D3B4A" w:rsidP="007A2E5E">
      <w:pPr>
        <w:jc w:val="both"/>
        <w:rPr>
          <w:rFonts w:ascii="Times New Roman" w:hAnsi="Times New Roman" w:cs="Times New Roman"/>
        </w:rPr>
      </w:pPr>
      <w:r w:rsidRPr="007A2E5E">
        <w:rPr>
          <w:rFonts w:ascii="Times New Roman" w:hAnsi="Times New Roman" w:cs="Times New Roman"/>
        </w:rPr>
        <w:t xml:space="preserve">2.3.1. </w:t>
      </w:r>
      <w:r w:rsidR="00B61705" w:rsidRPr="00B61705">
        <w:rPr>
          <w:rFonts w:ascii="Times New Roman" w:hAnsi="Times New Roman" w:cs="Times New Roman"/>
        </w:rPr>
        <w:t>lygiateisiškumo; šis principas reiškia, kad visi asmenys, nepaisant jų lyties, rasės, tautybės, kalbos, kilmės, amžiaus, negalios, religijos ar tikėjimo, seksualinės orientacijos ir socialinės ar ekonominės padėties, turi lygias teises sportuoti; lygiateisiškumo principo pažeidimu nelaikomos atskiros sporto varžybos vyrams, moterims, neįgaliesiems, sporto varžybos pagal amžiaus grupes, dalyvių skaičiaus sporto varžybose ribojimas;</w:t>
      </w:r>
    </w:p>
    <w:p w14:paraId="7496A96A" w14:textId="3D17C15A" w:rsidR="001D3B4A" w:rsidRPr="007A2E5E" w:rsidRDefault="001D3B4A" w:rsidP="007A2E5E">
      <w:pPr>
        <w:jc w:val="both"/>
        <w:rPr>
          <w:rFonts w:ascii="Times New Roman" w:hAnsi="Times New Roman" w:cs="Times New Roman"/>
        </w:rPr>
      </w:pPr>
      <w:r w:rsidRPr="007A2E5E">
        <w:rPr>
          <w:rFonts w:ascii="Times New Roman" w:hAnsi="Times New Roman" w:cs="Times New Roman"/>
        </w:rPr>
        <w:t xml:space="preserve">2.3.2. </w:t>
      </w:r>
      <w:r w:rsidR="00B61705" w:rsidRPr="00B61705">
        <w:rPr>
          <w:rFonts w:ascii="Times New Roman" w:hAnsi="Times New Roman" w:cs="Times New Roman"/>
        </w:rPr>
        <w:t>sporto renginių saugumo; šis principas reiškia, kad turi būti imamasi visų reikiamų priemonių, jog vykstant sporto renginiui būtų išvengta neigiamų padarinių asmens gyvybei, sveikatai, turtui ir nebūtų pažeidžiami teisės aktų nustatyti reikalavimai, o jeigu neigiamų padarinių atsiranda ar teisės aktų nustatyti reikalavimai pažeidžiami, – būtų užtikrinta, kad šie padariniai bus pašalinti (teisės aktų nustatyta tvarka bus atkurta) per įmanomai trumpiausią laiką, patiriant įmanomai mažiausią žalą;</w:t>
      </w:r>
    </w:p>
    <w:p w14:paraId="18A6D549" w14:textId="2D83D4CF" w:rsidR="001D3B4A" w:rsidRDefault="001D3B4A" w:rsidP="007A2E5E">
      <w:pPr>
        <w:jc w:val="both"/>
        <w:rPr>
          <w:rFonts w:ascii="Times New Roman" w:hAnsi="Times New Roman" w:cs="Times New Roman"/>
        </w:rPr>
      </w:pPr>
      <w:r w:rsidRPr="007A2E5E">
        <w:rPr>
          <w:rFonts w:ascii="Times New Roman" w:hAnsi="Times New Roman" w:cs="Times New Roman"/>
        </w:rPr>
        <w:t xml:space="preserve">2.3.3. </w:t>
      </w:r>
      <w:r w:rsidR="00B61705" w:rsidRPr="00B61705">
        <w:rPr>
          <w:rFonts w:ascii="Times New Roman" w:hAnsi="Times New Roman" w:cs="Times New Roman"/>
        </w:rPr>
        <w:t>antidopingo; šis principas reiškia, kad, siekiant apsaugoti sportininkų ir kitų asmenų, savo sveikatą stiprinančių fiziniu aktyvumu, sveikatą ir užtikrinti sąžiningą varžymąsi sporte, valstybės, savivaldybių institucijos ir įstaigos bei sporto srityje veikiančios nevyriausybinės organizacijos imasi kovos su antidopingo taisyklių pažeidimais priemonių;</w:t>
      </w:r>
    </w:p>
    <w:p w14:paraId="3587D434" w14:textId="043DAB61" w:rsidR="00B61705" w:rsidRDefault="00B61705" w:rsidP="007A2E5E">
      <w:pPr>
        <w:jc w:val="both"/>
        <w:rPr>
          <w:rFonts w:ascii="Times New Roman" w:hAnsi="Times New Roman" w:cs="Times New Roman"/>
        </w:rPr>
      </w:pPr>
      <w:r>
        <w:rPr>
          <w:rFonts w:ascii="Times New Roman" w:hAnsi="Times New Roman" w:cs="Times New Roman"/>
        </w:rPr>
        <w:t>2.3.4.</w:t>
      </w:r>
      <w:r w:rsidRPr="00B61705">
        <w:t xml:space="preserve"> </w:t>
      </w:r>
      <w:r w:rsidRPr="00B61705">
        <w:rPr>
          <w:rFonts w:ascii="Times New Roman" w:hAnsi="Times New Roman" w:cs="Times New Roman"/>
        </w:rPr>
        <w:t>manipuliavimo aukšto meistriškumo sporto varžybomis draudimo; šis principas reiškia, kad asmenims draudžiama manipuliuoti sporto varžybomis ir turi būti apsaugota visuomenės teisė į sąžiningas sporto varžybas bei užtikrintas sąžiningas sportininkų varžymasis sporto varžybose;</w:t>
      </w:r>
    </w:p>
    <w:p w14:paraId="4CE45066" w14:textId="5C591408" w:rsidR="00B61705" w:rsidRDefault="00B61705" w:rsidP="007A2E5E">
      <w:pPr>
        <w:jc w:val="both"/>
        <w:rPr>
          <w:rFonts w:ascii="Times New Roman" w:hAnsi="Times New Roman" w:cs="Times New Roman"/>
        </w:rPr>
      </w:pPr>
      <w:r>
        <w:rPr>
          <w:rFonts w:ascii="Times New Roman" w:hAnsi="Times New Roman" w:cs="Times New Roman"/>
        </w:rPr>
        <w:t xml:space="preserve">2.3.5. </w:t>
      </w:r>
      <w:r w:rsidRPr="00B61705">
        <w:rPr>
          <w:rFonts w:ascii="Times New Roman" w:hAnsi="Times New Roman" w:cs="Times New Roman"/>
        </w:rPr>
        <w:t>sporto veiklos nepertraukiamumo; šis principas reiškia, kad valstybės ir savivaldybių institucijos ir įstaigos, sporto srityje veikiančios nevyriausybinės organizacijos, vykdydamos savo veiklą, privalo kurti tokias sąlygas, kad asmenys galėtų sportuoti ir taip stiprinti savo sveikatą;</w:t>
      </w:r>
    </w:p>
    <w:p w14:paraId="60626A85" w14:textId="1F1849ED" w:rsidR="00B61705" w:rsidRDefault="00B61705" w:rsidP="007A2E5E">
      <w:pPr>
        <w:jc w:val="both"/>
        <w:rPr>
          <w:rFonts w:ascii="Times New Roman" w:hAnsi="Times New Roman" w:cs="Times New Roman"/>
        </w:rPr>
      </w:pPr>
      <w:r>
        <w:rPr>
          <w:rFonts w:ascii="Times New Roman" w:hAnsi="Times New Roman" w:cs="Times New Roman"/>
        </w:rPr>
        <w:t>2.3.6.</w:t>
      </w:r>
      <w:r w:rsidRPr="00B61705">
        <w:t xml:space="preserve"> </w:t>
      </w:r>
      <w:r w:rsidRPr="00B61705">
        <w:rPr>
          <w:rFonts w:ascii="Times New Roman" w:hAnsi="Times New Roman" w:cs="Times New Roman"/>
        </w:rPr>
        <w:t>asmenų laisvo apsisprendimo ir pasirinkimo; šis principas reiškia, kad asmenys turi teisę laisvai pasirinkti fizinės veiklos formas ir sporto šakas, jungtis į asociacijas, vienijančias savo narius sporto pagrindu, užsiimti sporto veikla, kurios nedraudžia įstatymai;</w:t>
      </w:r>
    </w:p>
    <w:p w14:paraId="01D8C3C5" w14:textId="66A0D0B3" w:rsidR="00B61705" w:rsidRPr="007A2E5E" w:rsidRDefault="00B61705" w:rsidP="007A2E5E">
      <w:pPr>
        <w:jc w:val="both"/>
        <w:rPr>
          <w:rFonts w:ascii="Times New Roman" w:hAnsi="Times New Roman" w:cs="Times New Roman"/>
        </w:rPr>
      </w:pPr>
      <w:r>
        <w:rPr>
          <w:rFonts w:ascii="Times New Roman" w:hAnsi="Times New Roman" w:cs="Times New Roman"/>
        </w:rPr>
        <w:t xml:space="preserve">2.3.7. </w:t>
      </w:r>
      <w:r w:rsidRPr="00B61705">
        <w:rPr>
          <w:rFonts w:ascii="Times New Roman" w:hAnsi="Times New Roman" w:cs="Times New Roman"/>
        </w:rPr>
        <w:t>visuomenės skatinimo dalyvauti fizinio aktyvumo veiklose; šis principas reiškia, kad valstybės ir savivaldybių institucijos ir įstaigos skatina žmones kiek įmanoma platesniu mastu užsiimti sporto veikla.</w:t>
      </w:r>
    </w:p>
    <w:p w14:paraId="53511268" w14:textId="77777777" w:rsidR="001D3B4A" w:rsidRPr="007A2E5E" w:rsidRDefault="001D3B4A" w:rsidP="007A2E5E">
      <w:pPr>
        <w:jc w:val="both"/>
        <w:rPr>
          <w:rFonts w:ascii="Times New Roman" w:hAnsi="Times New Roman" w:cs="Times New Roman"/>
        </w:rPr>
      </w:pPr>
      <w:r w:rsidRPr="007A2E5E">
        <w:rPr>
          <w:rFonts w:ascii="Times New Roman" w:hAnsi="Times New Roman" w:cs="Times New Roman"/>
        </w:rPr>
        <w:lastRenderedPageBreak/>
        <w:t xml:space="preserve"> 3. Renginių vieta</w:t>
      </w:r>
    </w:p>
    <w:p w14:paraId="2332A0E1" w14:textId="5F4BEC1E" w:rsidR="001D3B4A" w:rsidRDefault="001D3B4A" w:rsidP="007A2E5E">
      <w:pPr>
        <w:jc w:val="both"/>
        <w:rPr>
          <w:rFonts w:ascii="Times New Roman" w:hAnsi="Times New Roman" w:cs="Times New Roman"/>
          <w:lang w:val="en-US"/>
        </w:rPr>
      </w:pPr>
      <w:r w:rsidRPr="007A2E5E">
        <w:rPr>
          <w:rFonts w:ascii="Times New Roman" w:hAnsi="Times New Roman" w:cs="Times New Roman"/>
        </w:rPr>
        <w:t>3.1. LBF varžybos ir kiti renginiai gali būti vykdomi sporto bazėse, specialiose, tam skirtose</w:t>
      </w:r>
      <w:r w:rsidR="00041FD8">
        <w:rPr>
          <w:rFonts w:ascii="Times New Roman" w:hAnsi="Times New Roman" w:cs="Times New Roman"/>
        </w:rPr>
        <w:t xml:space="preserve"> </w:t>
      </w:r>
      <w:r w:rsidRPr="007A2E5E">
        <w:rPr>
          <w:rFonts w:ascii="Times New Roman" w:hAnsi="Times New Roman" w:cs="Times New Roman"/>
        </w:rPr>
        <w:t>vietose (konferencijų salės, salės ir kt.) ir atvirose teritorijose, suderinus naudojimosi jomis</w:t>
      </w:r>
      <w:r w:rsidR="00041FD8">
        <w:rPr>
          <w:rFonts w:ascii="Times New Roman" w:hAnsi="Times New Roman" w:cs="Times New Roman"/>
        </w:rPr>
        <w:t xml:space="preserve"> </w:t>
      </w:r>
      <w:r w:rsidRPr="007A2E5E">
        <w:rPr>
          <w:rFonts w:ascii="Times New Roman" w:hAnsi="Times New Roman" w:cs="Times New Roman"/>
        </w:rPr>
        <w:t>sąlygas su bazių ar teritorijų valdytojais arba nuomotojais.</w:t>
      </w:r>
      <w:r w:rsidR="003A3A58">
        <w:rPr>
          <w:rFonts w:ascii="Times New Roman" w:hAnsi="Times New Roman" w:cs="Times New Roman"/>
        </w:rPr>
        <w:t xml:space="preserve"> Renginio organizatori</w:t>
      </w:r>
      <w:r w:rsidR="00D62F82">
        <w:rPr>
          <w:rFonts w:ascii="Times New Roman" w:hAnsi="Times New Roman" w:cs="Times New Roman"/>
        </w:rPr>
        <w:t>ai</w:t>
      </w:r>
      <w:r w:rsidR="003A3A58">
        <w:rPr>
          <w:rFonts w:ascii="Times New Roman" w:hAnsi="Times New Roman" w:cs="Times New Roman"/>
        </w:rPr>
        <w:t xml:space="preserve"> privalo užtikr</w:t>
      </w:r>
      <w:r w:rsidR="00E200EA">
        <w:rPr>
          <w:rFonts w:ascii="Times New Roman" w:hAnsi="Times New Roman" w:cs="Times New Roman"/>
        </w:rPr>
        <w:t>inti ir atsako už varžybų</w:t>
      </w:r>
      <w:r w:rsidR="00D62F82">
        <w:rPr>
          <w:rFonts w:ascii="Times New Roman" w:hAnsi="Times New Roman" w:cs="Times New Roman"/>
        </w:rPr>
        <w:t xml:space="preserve"> ir (</w:t>
      </w:r>
      <w:r w:rsidR="00E200EA">
        <w:rPr>
          <w:rFonts w:ascii="Times New Roman" w:hAnsi="Times New Roman" w:cs="Times New Roman"/>
        </w:rPr>
        <w:t>arba</w:t>
      </w:r>
      <w:r w:rsidR="00D62F82">
        <w:rPr>
          <w:rFonts w:ascii="Times New Roman" w:hAnsi="Times New Roman" w:cs="Times New Roman"/>
        </w:rPr>
        <w:t>)</w:t>
      </w:r>
      <w:r w:rsidR="00E200EA">
        <w:rPr>
          <w:rFonts w:ascii="Times New Roman" w:hAnsi="Times New Roman" w:cs="Times New Roman"/>
        </w:rPr>
        <w:t xml:space="preserve"> renginio saugumą Lietuvos Respublik</w:t>
      </w:r>
      <w:r w:rsidR="00D62F82">
        <w:rPr>
          <w:rFonts w:ascii="Times New Roman" w:hAnsi="Times New Roman" w:cs="Times New Roman"/>
          <w:lang w:val="en-US"/>
        </w:rPr>
        <w:t xml:space="preserve">os Sporto įstatymo </w:t>
      </w:r>
      <w:r w:rsidR="00B61705">
        <w:rPr>
          <w:rFonts w:ascii="Times New Roman" w:hAnsi="Times New Roman" w:cs="Times New Roman"/>
          <w:lang w:val="en-US"/>
        </w:rPr>
        <w:t xml:space="preserve">15 str. </w:t>
      </w:r>
      <w:r w:rsidR="00D62F82">
        <w:rPr>
          <w:rFonts w:ascii="Times New Roman" w:hAnsi="Times New Roman" w:cs="Times New Roman"/>
          <w:lang w:val="en-US"/>
        </w:rPr>
        <w:t>nustatyta tvarka.</w:t>
      </w:r>
      <w:r w:rsidR="00B61705">
        <w:rPr>
          <w:rFonts w:ascii="Times New Roman" w:hAnsi="Times New Roman" w:cs="Times New Roman"/>
          <w:lang w:val="en-US"/>
        </w:rPr>
        <w:t xml:space="preserve"> </w:t>
      </w:r>
    </w:p>
    <w:p w14:paraId="478D0629" w14:textId="3B511B37" w:rsidR="001D3B4A" w:rsidRPr="007A2E5E" w:rsidRDefault="001D3B4A" w:rsidP="007A2E5E">
      <w:pPr>
        <w:jc w:val="both"/>
        <w:rPr>
          <w:rFonts w:ascii="Times New Roman" w:hAnsi="Times New Roman" w:cs="Times New Roman"/>
        </w:rPr>
      </w:pPr>
      <w:r w:rsidRPr="007A2E5E">
        <w:rPr>
          <w:rFonts w:ascii="Times New Roman" w:hAnsi="Times New Roman" w:cs="Times New Roman"/>
        </w:rPr>
        <w:t>3.</w:t>
      </w:r>
      <w:r w:rsidR="00B61705">
        <w:rPr>
          <w:rFonts w:ascii="Times New Roman" w:hAnsi="Times New Roman" w:cs="Times New Roman"/>
        </w:rPr>
        <w:t>2</w:t>
      </w:r>
      <w:r w:rsidRPr="007A2E5E">
        <w:rPr>
          <w:rFonts w:ascii="Times New Roman" w:hAnsi="Times New Roman" w:cs="Times New Roman"/>
        </w:rPr>
        <w:t xml:space="preserve">. Už žalą, padarytą sporto pratybų ar varžybų dalyviams, </w:t>
      </w:r>
      <w:r w:rsidR="00774630">
        <w:rPr>
          <w:rFonts w:ascii="Times New Roman" w:hAnsi="Times New Roman" w:cs="Times New Roman"/>
        </w:rPr>
        <w:t xml:space="preserve">badmintono </w:t>
      </w:r>
      <w:r w:rsidRPr="007A2E5E">
        <w:rPr>
          <w:rFonts w:ascii="Times New Roman" w:hAnsi="Times New Roman" w:cs="Times New Roman"/>
        </w:rPr>
        <w:t>sporto mėgėjams ar žiūrovams</w:t>
      </w:r>
      <w:r w:rsidR="00395089">
        <w:rPr>
          <w:rFonts w:ascii="Times New Roman" w:hAnsi="Times New Roman" w:cs="Times New Roman"/>
        </w:rPr>
        <w:t xml:space="preserve"> </w:t>
      </w:r>
      <w:r w:rsidRPr="007A2E5E">
        <w:rPr>
          <w:rFonts w:ascii="Times New Roman" w:hAnsi="Times New Roman" w:cs="Times New Roman"/>
        </w:rPr>
        <w:t>tokių pratybų ar varžybų metu dėl sporto įrangos ar statinių, neatitinkančių saugumo, sanitarijos,</w:t>
      </w:r>
      <w:r w:rsidR="00395089">
        <w:rPr>
          <w:rFonts w:ascii="Times New Roman" w:hAnsi="Times New Roman" w:cs="Times New Roman"/>
        </w:rPr>
        <w:t xml:space="preserve"> </w:t>
      </w:r>
      <w:r w:rsidRPr="007A2E5E">
        <w:rPr>
          <w:rFonts w:ascii="Times New Roman" w:hAnsi="Times New Roman" w:cs="Times New Roman"/>
        </w:rPr>
        <w:t>higienos, priešgaisrinių ir kitų reikalavimų, naudojimo, įstatymų nustatyta tvarka atsako sporto</w:t>
      </w:r>
      <w:r w:rsidR="00395089">
        <w:rPr>
          <w:rFonts w:ascii="Times New Roman" w:hAnsi="Times New Roman" w:cs="Times New Roman"/>
        </w:rPr>
        <w:t xml:space="preserve"> </w:t>
      </w:r>
      <w:r w:rsidRPr="007A2E5E">
        <w:rPr>
          <w:rFonts w:ascii="Times New Roman" w:hAnsi="Times New Roman" w:cs="Times New Roman"/>
        </w:rPr>
        <w:t>statinių savininkas ar teisėtas valdytojas.</w:t>
      </w:r>
    </w:p>
    <w:p w14:paraId="5DE7FB2F" w14:textId="7DE7B09D" w:rsidR="001D3B4A" w:rsidRPr="007A2E5E" w:rsidRDefault="001D3B4A" w:rsidP="007A2E5E">
      <w:pPr>
        <w:jc w:val="both"/>
        <w:rPr>
          <w:rFonts w:ascii="Times New Roman" w:hAnsi="Times New Roman" w:cs="Times New Roman"/>
        </w:rPr>
      </w:pPr>
      <w:r w:rsidRPr="007A2E5E">
        <w:rPr>
          <w:rFonts w:ascii="Times New Roman" w:hAnsi="Times New Roman" w:cs="Times New Roman"/>
        </w:rPr>
        <w:t>4. Reikalavimai LBF varžybų ir kitų renginių organizatoriams</w:t>
      </w:r>
    </w:p>
    <w:p w14:paraId="0148C79F" w14:textId="2F489BE6" w:rsidR="001D3B4A" w:rsidRPr="007A2E5E" w:rsidRDefault="001D3B4A" w:rsidP="007A2E5E">
      <w:pPr>
        <w:jc w:val="both"/>
        <w:rPr>
          <w:rFonts w:ascii="Times New Roman" w:hAnsi="Times New Roman" w:cs="Times New Roman"/>
        </w:rPr>
      </w:pPr>
      <w:r w:rsidRPr="007A2E5E">
        <w:rPr>
          <w:rFonts w:ascii="Times New Roman" w:hAnsi="Times New Roman" w:cs="Times New Roman"/>
        </w:rPr>
        <w:t>4.1. LBF gali pavesti nacionalinio, regioninio ir vietinio lygos varžybų organizavimą ir vykdymą</w:t>
      </w:r>
      <w:r w:rsidR="00395089">
        <w:rPr>
          <w:rFonts w:ascii="Times New Roman" w:hAnsi="Times New Roman" w:cs="Times New Roman"/>
        </w:rPr>
        <w:t xml:space="preserve"> </w:t>
      </w:r>
      <w:r w:rsidRPr="007A2E5E">
        <w:rPr>
          <w:rFonts w:ascii="Times New Roman" w:hAnsi="Times New Roman" w:cs="Times New Roman"/>
        </w:rPr>
        <w:t>kitoms organizacijoms, atitinkančioms Kūno kultūros ir sporto departamento nustatytus kriterijus</w:t>
      </w:r>
      <w:r w:rsidR="00395089">
        <w:rPr>
          <w:rFonts w:ascii="Times New Roman" w:hAnsi="Times New Roman" w:cs="Times New Roman"/>
        </w:rPr>
        <w:t xml:space="preserve"> </w:t>
      </w:r>
      <w:r w:rsidRPr="007A2E5E">
        <w:rPr>
          <w:rFonts w:ascii="Times New Roman" w:hAnsi="Times New Roman" w:cs="Times New Roman"/>
        </w:rPr>
        <w:t>ir Tarptautinės badmintono federacijos nustatytus reikalavimus.</w:t>
      </w:r>
    </w:p>
    <w:p w14:paraId="1646C46F" w14:textId="609DB60B" w:rsidR="001D3B4A" w:rsidRPr="007A2E5E" w:rsidRDefault="001D3B4A" w:rsidP="007A2E5E">
      <w:pPr>
        <w:jc w:val="both"/>
        <w:rPr>
          <w:rFonts w:ascii="Times New Roman" w:hAnsi="Times New Roman" w:cs="Times New Roman"/>
        </w:rPr>
      </w:pPr>
      <w:r w:rsidRPr="007A2E5E">
        <w:rPr>
          <w:rFonts w:ascii="Times New Roman" w:hAnsi="Times New Roman" w:cs="Times New Roman"/>
        </w:rPr>
        <w:t>4.2. Visų lygių varžybos ar renginiai vykdomi pagal varžybų nuostatus. Varžybų nuostatai gali</w:t>
      </w:r>
      <w:r w:rsidR="00395089">
        <w:rPr>
          <w:rFonts w:ascii="Times New Roman" w:hAnsi="Times New Roman" w:cs="Times New Roman"/>
        </w:rPr>
        <w:t xml:space="preserve"> </w:t>
      </w:r>
      <w:r w:rsidRPr="007A2E5E">
        <w:rPr>
          <w:rFonts w:ascii="Times New Roman" w:hAnsi="Times New Roman" w:cs="Times New Roman"/>
        </w:rPr>
        <w:t>būti parengiami konkrečioms varžyboms arba visam čempionatui.</w:t>
      </w:r>
    </w:p>
    <w:p w14:paraId="4BA9219F" w14:textId="356C38BA" w:rsidR="001D3B4A" w:rsidRPr="007A2E5E" w:rsidRDefault="001D3B4A" w:rsidP="007A2E5E">
      <w:pPr>
        <w:jc w:val="both"/>
        <w:rPr>
          <w:rFonts w:ascii="Times New Roman" w:hAnsi="Times New Roman" w:cs="Times New Roman"/>
        </w:rPr>
      </w:pPr>
      <w:r w:rsidRPr="007A2E5E">
        <w:rPr>
          <w:rFonts w:ascii="Times New Roman" w:hAnsi="Times New Roman" w:cs="Times New Roman"/>
        </w:rPr>
        <w:t>4.3. Varžybų ar renginio nuostatus rengia ir už jų vykdymą atsako varžybų ar renginio</w:t>
      </w:r>
      <w:r w:rsidR="00395089">
        <w:rPr>
          <w:rFonts w:ascii="Times New Roman" w:hAnsi="Times New Roman" w:cs="Times New Roman"/>
        </w:rPr>
        <w:t xml:space="preserve"> </w:t>
      </w:r>
      <w:r w:rsidRPr="007A2E5E">
        <w:rPr>
          <w:rFonts w:ascii="Times New Roman" w:hAnsi="Times New Roman" w:cs="Times New Roman"/>
        </w:rPr>
        <w:t>organizatorius.</w:t>
      </w:r>
    </w:p>
    <w:p w14:paraId="4E4F5BFA" w14:textId="0161CFD4" w:rsidR="001D3B4A" w:rsidRPr="007A2E5E" w:rsidRDefault="001D3B4A" w:rsidP="007A2E5E">
      <w:pPr>
        <w:jc w:val="both"/>
        <w:rPr>
          <w:rFonts w:ascii="Times New Roman" w:hAnsi="Times New Roman" w:cs="Times New Roman"/>
        </w:rPr>
      </w:pPr>
      <w:r w:rsidRPr="007A2E5E">
        <w:rPr>
          <w:rFonts w:ascii="Times New Roman" w:hAnsi="Times New Roman" w:cs="Times New Roman"/>
        </w:rPr>
        <w:t>4.4. Varžybų ar renginių organizatoriai atsako už sportininkų, ir žiūrovų saugumą varžybų ar</w:t>
      </w:r>
      <w:r w:rsidR="00395089">
        <w:rPr>
          <w:rFonts w:ascii="Times New Roman" w:hAnsi="Times New Roman" w:cs="Times New Roman"/>
        </w:rPr>
        <w:t xml:space="preserve"> </w:t>
      </w:r>
      <w:r w:rsidRPr="007A2E5E">
        <w:rPr>
          <w:rFonts w:ascii="Times New Roman" w:hAnsi="Times New Roman" w:cs="Times New Roman"/>
        </w:rPr>
        <w:t>renginių metu.</w:t>
      </w:r>
    </w:p>
    <w:p w14:paraId="6DC1833A" w14:textId="159E0138" w:rsidR="001D3B4A" w:rsidRPr="007A2E5E" w:rsidRDefault="001D3B4A" w:rsidP="007A2E5E">
      <w:pPr>
        <w:jc w:val="both"/>
        <w:rPr>
          <w:rFonts w:ascii="Times New Roman" w:hAnsi="Times New Roman" w:cs="Times New Roman"/>
        </w:rPr>
      </w:pPr>
      <w:r w:rsidRPr="007A2E5E">
        <w:rPr>
          <w:rFonts w:ascii="Times New Roman" w:hAnsi="Times New Roman" w:cs="Times New Roman"/>
        </w:rPr>
        <w:t>4.5.Per varžybas ar renginį sportininkams, žiūrovams, kitiems varžybų ar renginio dalyviams turi</w:t>
      </w:r>
      <w:r w:rsidR="00395089">
        <w:rPr>
          <w:rFonts w:ascii="Times New Roman" w:hAnsi="Times New Roman" w:cs="Times New Roman"/>
        </w:rPr>
        <w:t xml:space="preserve"> </w:t>
      </w:r>
      <w:r w:rsidRPr="007A2E5E">
        <w:rPr>
          <w:rFonts w:ascii="Times New Roman" w:hAnsi="Times New Roman" w:cs="Times New Roman"/>
        </w:rPr>
        <w:t>būti sudaryta galimybė susipažinti su varžybų ar renginio saugumo reikalavimais. Jeigu</w:t>
      </w:r>
      <w:r w:rsidR="00395089">
        <w:rPr>
          <w:rFonts w:ascii="Times New Roman" w:hAnsi="Times New Roman" w:cs="Times New Roman"/>
        </w:rPr>
        <w:t xml:space="preserve"> </w:t>
      </w:r>
      <w:r w:rsidRPr="007A2E5E">
        <w:rPr>
          <w:rFonts w:ascii="Times New Roman" w:hAnsi="Times New Roman" w:cs="Times New Roman"/>
        </w:rPr>
        <w:t>sportininkai,žiūrovai, kiti varžybų ar renginio dalyviai nesilaiko nustatytų saugumo reikalavimų ir</w:t>
      </w:r>
      <w:r w:rsidR="00395089">
        <w:rPr>
          <w:rFonts w:ascii="Times New Roman" w:hAnsi="Times New Roman" w:cs="Times New Roman"/>
        </w:rPr>
        <w:t xml:space="preserve"> </w:t>
      </w:r>
      <w:r w:rsidRPr="007A2E5E">
        <w:rPr>
          <w:rFonts w:ascii="Times New Roman" w:hAnsi="Times New Roman" w:cs="Times New Roman"/>
        </w:rPr>
        <w:t>viešosios tvarkos taisyklių, organizatorius už patirtą ir (ar) kitiems sukeltą žalą neatsako.</w:t>
      </w:r>
    </w:p>
    <w:p w14:paraId="7086C6F4" w14:textId="2A562896" w:rsidR="001D3B4A" w:rsidRPr="007A2E5E" w:rsidRDefault="001D3B4A" w:rsidP="007A2E5E">
      <w:pPr>
        <w:jc w:val="both"/>
        <w:rPr>
          <w:rFonts w:ascii="Times New Roman" w:hAnsi="Times New Roman" w:cs="Times New Roman"/>
        </w:rPr>
      </w:pPr>
      <w:r w:rsidRPr="007A2E5E">
        <w:rPr>
          <w:rFonts w:ascii="Times New Roman" w:hAnsi="Times New Roman" w:cs="Times New Roman"/>
        </w:rPr>
        <w:t>4.6. LBF varžybų ir kitų renginių organizatoriai turi užtikrinti žmonių bei varžybose ar renginyje</w:t>
      </w:r>
      <w:r w:rsidR="00395089">
        <w:rPr>
          <w:rFonts w:ascii="Times New Roman" w:hAnsi="Times New Roman" w:cs="Times New Roman"/>
        </w:rPr>
        <w:t xml:space="preserve"> </w:t>
      </w:r>
      <w:r w:rsidRPr="007A2E5E">
        <w:rPr>
          <w:rFonts w:ascii="Times New Roman" w:hAnsi="Times New Roman" w:cs="Times New Roman"/>
        </w:rPr>
        <w:t>naudojamo turto saugumą:</w:t>
      </w:r>
    </w:p>
    <w:p w14:paraId="29721A77" w14:textId="044B1674" w:rsidR="001D3B4A" w:rsidRPr="00395089" w:rsidRDefault="001D3B4A" w:rsidP="007A2E5E">
      <w:pPr>
        <w:jc w:val="both"/>
        <w:rPr>
          <w:rFonts w:ascii="Times New Roman" w:hAnsi="Times New Roman" w:cs="Times New Roman"/>
          <w:highlight w:val="yellow"/>
        </w:rPr>
      </w:pPr>
      <w:r w:rsidRPr="00954383">
        <w:rPr>
          <w:rFonts w:ascii="Times New Roman" w:hAnsi="Times New Roman" w:cs="Times New Roman"/>
        </w:rPr>
        <w:t>4.7. savo ar saugos tarnybų pajėgomis palaikyti viešąją tvarką ir prižiūrėti varžybų ar renginio</w:t>
      </w:r>
      <w:r w:rsidR="00395089" w:rsidRPr="00954383">
        <w:rPr>
          <w:rFonts w:ascii="Times New Roman" w:hAnsi="Times New Roman" w:cs="Times New Roman"/>
        </w:rPr>
        <w:t xml:space="preserve"> </w:t>
      </w:r>
      <w:r w:rsidRPr="00954383">
        <w:rPr>
          <w:rFonts w:ascii="Times New Roman" w:hAnsi="Times New Roman" w:cs="Times New Roman"/>
        </w:rPr>
        <w:t>teritoriją, sporto bazę, kad į ją nebūtų įnešti ginklai, pirotechninės priemonės ir kiti daiktai, kuriais</w:t>
      </w:r>
      <w:r w:rsidR="00395089" w:rsidRPr="00954383">
        <w:rPr>
          <w:rFonts w:ascii="Times New Roman" w:hAnsi="Times New Roman" w:cs="Times New Roman"/>
        </w:rPr>
        <w:t xml:space="preserve"> </w:t>
      </w:r>
      <w:r w:rsidRPr="00954383">
        <w:rPr>
          <w:rFonts w:ascii="Times New Roman" w:hAnsi="Times New Roman" w:cs="Times New Roman"/>
        </w:rPr>
        <w:t>gali būti sužaloti žmonės, bei psichotropinės medžiagos ir alkoholis, arba padėti policijai tai</w:t>
      </w:r>
      <w:r w:rsidR="00395089" w:rsidRPr="00954383">
        <w:rPr>
          <w:rFonts w:ascii="Times New Roman" w:hAnsi="Times New Roman" w:cs="Times New Roman"/>
        </w:rPr>
        <w:t xml:space="preserve"> </w:t>
      </w:r>
      <w:r w:rsidRPr="00954383">
        <w:rPr>
          <w:rFonts w:ascii="Times New Roman" w:hAnsi="Times New Roman" w:cs="Times New Roman"/>
        </w:rPr>
        <w:t>padaryti;</w:t>
      </w:r>
    </w:p>
    <w:p w14:paraId="4FD51D2F" w14:textId="0F69A5EE" w:rsidR="001D3B4A" w:rsidRPr="007A2E5E" w:rsidRDefault="001D3B4A" w:rsidP="007A2E5E">
      <w:pPr>
        <w:jc w:val="both"/>
        <w:rPr>
          <w:rFonts w:ascii="Times New Roman" w:hAnsi="Times New Roman" w:cs="Times New Roman"/>
        </w:rPr>
      </w:pPr>
      <w:r w:rsidRPr="007A2E5E">
        <w:rPr>
          <w:rFonts w:ascii="Times New Roman" w:hAnsi="Times New Roman" w:cs="Times New Roman"/>
        </w:rPr>
        <w:t>4.8. rengiant sudėtingus ar potencialiai pavojingus renginius – suderinti su policija saugumo</w:t>
      </w:r>
      <w:r w:rsidR="00395089">
        <w:rPr>
          <w:rFonts w:ascii="Times New Roman" w:hAnsi="Times New Roman" w:cs="Times New Roman"/>
        </w:rPr>
        <w:t xml:space="preserve"> </w:t>
      </w:r>
      <w:r w:rsidRPr="007A2E5E">
        <w:rPr>
          <w:rFonts w:ascii="Times New Roman" w:hAnsi="Times New Roman" w:cs="Times New Roman"/>
        </w:rPr>
        <w:t>užtikrinimo planą, numatantį būdus ir priemones bei suderintus organizatorių ir policijos</w:t>
      </w:r>
      <w:r w:rsidR="00395089">
        <w:rPr>
          <w:rFonts w:ascii="Times New Roman" w:hAnsi="Times New Roman" w:cs="Times New Roman"/>
        </w:rPr>
        <w:t xml:space="preserve"> </w:t>
      </w:r>
      <w:r w:rsidRPr="007A2E5E">
        <w:rPr>
          <w:rFonts w:ascii="Times New Roman" w:hAnsi="Times New Roman" w:cs="Times New Roman"/>
        </w:rPr>
        <w:t>veiksmus;</w:t>
      </w:r>
    </w:p>
    <w:p w14:paraId="1099322B" w14:textId="30F22794" w:rsidR="001D3B4A" w:rsidRPr="007A2E5E" w:rsidRDefault="001D3B4A" w:rsidP="007A2E5E">
      <w:pPr>
        <w:jc w:val="both"/>
        <w:rPr>
          <w:rFonts w:ascii="Times New Roman" w:hAnsi="Times New Roman" w:cs="Times New Roman"/>
        </w:rPr>
      </w:pPr>
      <w:r w:rsidRPr="007A2E5E">
        <w:rPr>
          <w:rFonts w:ascii="Times New Roman" w:hAnsi="Times New Roman" w:cs="Times New Roman"/>
        </w:rPr>
        <w:t>4.9. komerciniams mokamiems renginiams – visais atvejais sudaryti sutartis su saugos tarnybomis</w:t>
      </w:r>
      <w:r w:rsidR="00395089">
        <w:rPr>
          <w:rFonts w:ascii="Times New Roman" w:hAnsi="Times New Roman" w:cs="Times New Roman"/>
        </w:rPr>
        <w:t xml:space="preserve"> </w:t>
      </w:r>
      <w:r w:rsidRPr="007A2E5E">
        <w:rPr>
          <w:rFonts w:ascii="Times New Roman" w:hAnsi="Times New Roman" w:cs="Times New Roman"/>
        </w:rPr>
        <w:t>arba policija dėl viešosios tvarkos palaikymo ir renginio saugumo užtikrinimo;</w:t>
      </w:r>
    </w:p>
    <w:p w14:paraId="5888739B" w14:textId="56CFAB91" w:rsidR="001D3B4A" w:rsidRPr="007A2E5E" w:rsidRDefault="001D3B4A" w:rsidP="007A2E5E">
      <w:pPr>
        <w:jc w:val="both"/>
        <w:rPr>
          <w:rFonts w:ascii="Times New Roman" w:hAnsi="Times New Roman" w:cs="Times New Roman"/>
        </w:rPr>
      </w:pPr>
      <w:r w:rsidRPr="007A2E5E">
        <w:rPr>
          <w:rFonts w:ascii="Times New Roman" w:hAnsi="Times New Roman" w:cs="Times New Roman"/>
        </w:rPr>
        <w:t>4.10.Atsakomybė už incidentus, susijusius su žiūrovų elgesiu, prevencinių apsaugos priemonių</w:t>
      </w:r>
      <w:r w:rsidR="00395089">
        <w:rPr>
          <w:rFonts w:ascii="Times New Roman" w:hAnsi="Times New Roman" w:cs="Times New Roman"/>
        </w:rPr>
        <w:t xml:space="preserve"> </w:t>
      </w:r>
      <w:r w:rsidRPr="007A2E5E">
        <w:rPr>
          <w:rFonts w:ascii="Times New Roman" w:hAnsi="Times New Roman" w:cs="Times New Roman"/>
        </w:rPr>
        <w:t>nebuvimą ar jų nepanaudojimą tenka varžybų ar renginio organizatoriui (rungtynių komandai</w:t>
      </w:r>
      <w:r w:rsidR="00395089">
        <w:rPr>
          <w:rFonts w:ascii="Times New Roman" w:hAnsi="Times New Roman" w:cs="Times New Roman"/>
        </w:rPr>
        <w:t xml:space="preserve"> </w:t>
      </w:r>
      <w:r w:rsidRPr="007A2E5E">
        <w:rPr>
          <w:rFonts w:ascii="Times New Roman" w:hAnsi="Times New Roman" w:cs="Times New Roman"/>
        </w:rPr>
        <w:t>šeimininkei), kuriam, pagal atskirų lygų čempionatų vykdymo nuostatus arba LBF drausminės</w:t>
      </w:r>
      <w:r w:rsidR="00395089">
        <w:rPr>
          <w:rFonts w:ascii="Times New Roman" w:hAnsi="Times New Roman" w:cs="Times New Roman"/>
        </w:rPr>
        <w:t xml:space="preserve"> </w:t>
      </w:r>
      <w:r w:rsidRPr="007A2E5E">
        <w:rPr>
          <w:rFonts w:ascii="Times New Roman" w:hAnsi="Times New Roman" w:cs="Times New Roman"/>
        </w:rPr>
        <w:t>komisijos sprendimu, taikomos drausminės sankcijos.</w:t>
      </w:r>
    </w:p>
    <w:p w14:paraId="05C7D5AF" w14:textId="77777777" w:rsidR="001D3B4A" w:rsidRPr="007A2E5E" w:rsidRDefault="001D3B4A" w:rsidP="007A2E5E">
      <w:pPr>
        <w:jc w:val="both"/>
        <w:rPr>
          <w:rFonts w:ascii="Times New Roman" w:hAnsi="Times New Roman" w:cs="Times New Roman"/>
        </w:rPr>
      </w:pPr>
      <w:r w:rsidRPr="007A2E5E">
        <w:rPr>
          <w:rFonts w:ascii="Times New Roman" w:hAnsi="Times New Roman" w:cs="Times New Roman"/>
        </w:rPr>
        <w:t xml:space="preserve"> 4.11 LBF varžybų ir kitų renginių metu draudžiama:</w:t>
      </w:r>
    </w:p>
    <w:p w14:paraId="0DD9548B" w14:textId="3C96E8E9" w:rsidR="001D3B4A" w:rsidRPr="007A2E5E" w:rsidRDefault="001D3B4A" w:rsidP="007A2E5E">
      <w:pPr>
        <w:jc w:val="both"/>
        <w:rPr>
          <w:rFonts w:ascii="Times New Roman" w:hAnsi="Times New Roman" w:cs="Times New Roman"/>
        </w:rPr>
      </w:pPr>
      <w:r w:rsidRPr="007A2E5E">
        <w:rPr>
          <w:rFonts w:ascii="Times New Roman" w:hAnsi="Times New Roman" w:cs="Times New Roman"/>
        </w:rPr>
        <w:t>4.11.1 į sporto bazę, varžybų ar renginio vietą įleisti nuo alkoholio, narkotikų ar psichotropinių</w:t>
      </w:r>
      <w:r w:rsidR="00395089">
        <w:rPr>
          <w:rFonts w:ascii="Times New Roman" w:hAnsi="Times New Roman" w:cs="Times New Roman"/>
        </w:rPr>
        <w:t xml:space="preserve"> </w:t>
      </w:r>
      <w:r w:rsidRPr="007A2E5E">
        <w:rPr>
          <w:rFonts w:ascii="Times New Roman" w:hAnsi="Times New Roman" w:cs="Times New Roman"/>
        </w:rPr>
        <w:t>medžiagų apsvaigusius asmenis bei asmenis, turinčius alkoholinių gėrimų, ginklų ar daiktų, kurie</w:t>
      </w:r>
      <w:r w:rsidR="00395089">
        <w:rPr>
          <w:rFonts w:ascii="Times New Roman" w:hAnsi="Times New Roman" w:cs="Times New Roman"/>
        </w:rPr>
        <w:t xml:space="preserve"> </w:t>
      </w:r>
      <w:r w:rsidRPr="007A2E5E">
        <w:rPr>
          <w:rFonts w:ascii="Times New Roman" w:hAnsi="Times New Roman" w:cs="Times New Roman"/>
        </w:rPr>
        <w:t>gali būti naudojami kaip ginklai;</w:t>
      </w:r>
    </w:p>
    <w:p w14:paraId="70FCAB03" w14:textId="69167725" w:rsidR="001D3B4A" w:rsidRPr="007A2E5E" w:rsidRDefault="001D3B4A" w:rsidP="007A2E5E">
      <w:pPr>
        <w:jc w:val="both"/>
        <w:rPr>
          <w:rFonts w:ascii="Times New Roman" w:hAnsi="Times New Roman" w:cs="Times New Roman"/>
        </w:rPr>
      </w:pPr>
      <w:r w:rsidRPr="007A2E5E">
        <w:rPr>
          <w:rFonts w:ascii="Times New Roman" w:hAnsi="Times New Roman" w:cs="Times New Roman"/>
        </w:rPr>
        <w:t>4.11.2. sporto bazėse, varžybų ar renginio vietose prekiauti gėrimais ne plastikinėje ar popierinėje</w:t>
      </w:r>
      <w:r w:rsidR="00395089">
        <w:rPr>
          <w:rFonts w:ascii="Times New Roman" w:hAnsi="Times New Roman" w:cs="Times New Roman"/>
        </w:rPr>
        <w:t xml:space="preserve"> </w:t>
      </w:r>
      <w:r w:rsidRPr="007A2E5E">
        <w:rPr>
          <w:rFonts w:ascii="Times New Roman" w:hAnsi="Times New Roman" w:cs="Times New Roman"/>
        </w:rPr>
        <w:t>taroje;</w:t>
      </w:r>
    </w:p>
    <w:p w14:paraId="417D9223" w14:textId="149D48CF" w:rsidR="001D3B4A" w:rsidRPr="007A2E5E" w:rsidRDefault="001D3B4A" w:rsidP="007A2E5E">
      <w:pPr>
        <w:jc w:val="both"/>
        <w:rPr>
          <w:rFonts w:ascii="Times New Roman" w:hAnsi="Times New Roman" w:cs="Times New Roman"/>
        </w:rPr>
      </w:pPr>
      <w:r w:rsidRPr="007A2E5E">
        <w:rPr>
          <w:rFonts w:ascii="Times New Roman" w:hAnsi="Times New Roman" w:cs="Times New Roman"/>
        </w:rPr>
        <w:t>4.11.3 į sporto bazės, arenos tribūnas ar aikštės prieigas įsinešti gėrimus skardinėje ar stiklinėje</w:t>
      </w:r>
      <w:r w:rsidR="00395089">
        <w:rPr>
          <w:rFonts w:ascii="Times New Roman" w:hAnsi="Times New Roman" w:cs="Times New Roman"/>
        </w:rPr>
        <w:t xml:space="preserve"> </w:t>
      </w:r>
      <w:r w:rsidRPr="007A2E5E">
        <w:rPr>
          <w:rFonts w:ascii="Times New Roman" w:hAnsi="Times New Roman" w:cs="Times New Roman"/>
        </w:rPr>
        <w:t>taroje;</w:t>
      </w:r>
    </w:p>
    <w:p w14:paraId="095C2016" w14:textId="7BDEAB73" w:rsidR="001D3B4A" w:rsidRPr="007A2E5E" w:rsidRDefault="001D3B4A" w:rsidP="007A2E5E">
      <w:pPr>
        <w:jc w:val="both"/>
        <w:rPr>
          <w:rFonts w:ascii="Times New Roman" w:hAnsi="Times New Roman" w:cs="Times New Roman"/>
        </w:rPr>
      </w:pPr>
      <w:r w:rsidRPr="007A2E5E">
        <w:rPr>
          <w:rFonts w:ascii="Times New Roman" w:hAnsi="Times New Roman" w:cs="Times New Roman"/>
        </w:rPr>
        <w:lastRenderedPageBreak/>
        <w:t>4.11.4. mėtyti į aikštę įvairius daiktus, kurie negali sužaloti, tačiau trukdo rungtynių dalyviams;</w:t>
      </w:r>
    </w:p>
    <w:p w14:paraId="2E479787" w14:textId="2B7C3285" w:rsidR="001D3B4A" w:rsidRPr="007A2E5E" w:rsidRDefault="001D3B4A" w:rsidP="007A2E5E">
      <w:pPr>
        <w:jc w:val="both"/>
        <w:rPr>
          <w:rFonts w:ascii="Times New Roman" w:hAnsi="Times New Roman" w:cs="Times New Roman"/>
        </w:rPr>
      </w:pPr>
      <w:r w:rsidRPr="007A2E5E">
        <w:rPr>
          <w:rFonts w:ascii="Times New Roman" w:hAnsi="Times New Roman" w:cs="Times New Roman"/>
        </w:rPr>
        <w:t>4.11. 5. mėtyti į aikštę įvairius kietus daiktus, kurie gali fiziškai sužaloti ir trukdyti rungtynių</w:t>
      </w:r>
    </w:p>
    <w:p w14:paraId="0B8CDDFA" w14:textId="77777777" w:rsidR="001D3B4A" w:rsidRPr="007A2E5E" w:rsidRDefault="001D3B4A" w:rsidP="007A2E5E">
      <w:pPr>
        <w:jc w:val="both"/>
        <w:rPr>
          <w:rFonts w:ascii="Times New Roman" w:hAnsi="Times New Roman" w:cs="Times New Roman"/>
        </w:rPr>
      </w:pPr>
      <w:r w:rsidRPr="007A2E5E">
        <w:rPr>
          <w:rFonts w:ascii="Times New Roman" w:hAnsi="Times New Roman" w:cs="Times New Roman"/>
        </w:rPr>
        <w:t>dalyviams;</w:t>
      </w:r>
    </w:p>
    <w:p w14:paraId="6477E373" w14:textId="16FBCF79" w:rsidR="001D3B4A" w:rsidRPr="007A2E5E" w:rsidRDefault="001D3B4A" w:rsidP="007A2E5E">
      <w:pPr>
        <w:jc w:val="both"/>
        <w:rPr>
          <w:rFonts w:ascii="Times New Roman" w:hAnsi="Times New Roman" w:cs="Times New Roman"/>
        </w:rPr>
      </w:pPr>
      <w:r w:rsidRPr="007A2E5E">
        <w:rPr>
          <w:rFonts w:ascii="Times New Roman" w:hAnsi="Times New Roman" w:cs="Times New Roman"/>
        </w:rPr>
        <w:t>4.11.6. naudoti agresyvius veiksmus, grasinimus, įžeidinėjimus ar smurtą žaidėjų, trenerių,</w:t>
      </w:r>
      <w:r w:rsidR="00395089">
        <w:rPr>
          <w:rFonts w:ascii="Times New Roman" w:hAnsi="Times New Roman" w:cs="Times New Roman"/>
        </w:rPr>
        <w:t xml:space="preserve"> </w:t>
      </w:r>
      <w:r w:rsidRPr="007A2E5E">
        <w:rPr>
          <w:rFonts w:ascii="Times New Roman" w:hAnsi="Times New Roman" w:cs="Times New Roman"/>
        </w:rPr>
        <w:t>komandų atstovų, sekretoriato darbuotojų, kitų žiūrovų ir bet kokių kitų asmenų atžvilgiu;</w:t>
      </w:r>
    </w:p>
    <w:p w14:paraId="2FFF0304" w14:textId="10C50E61" w:rsidR="001D3B4A" w:rsidRPr="007A2E5E" w:rsidRDefault="001D3B4A" w:rsidP="007A2E5E">
      <w:pPr>
        <w:jc w:val="both"/>
        <w:rPr>
          <w:rFonts w:ascii="Times New Roman" w:hAnsi="Times New Roman" w:cs="Times New Roman"/>
        </w:rPr>
      </w:pPr>
      <w:r w:rsidRPr="007A2E5E">
        <w:rPr>
          <w:rFonts w:ascii="Times New Roman" w:hAnsi="Times New Roman" w:cs="Times New Roman"/>
        </w:rPr>
        <w:t>4.11.7. varžybų ar rungtynių, renginių metu ar iš karto po jų sporto bazėje, varžybų ar renginio</w:t>
      </w:r>
      <w:r w:rsidR="00395089">
        <w:rPr>
          <w:rFonts w:ascii="Times New Roman" w:hAnsi="Times New Roman" w:cs="Times New Roman"/>
        </w:rPr>
        <w:t xml:space="preserve"> </w:t>
      </w:r>
      <w:r w:rsidRPr="007A2E5E">
        <w:rPr>
          <w:rFonts w:ascii="Times New Roman" w:hAnsi="Times New Roman" w:cs="Times New Roman"/>
        </w:rPr>
        <w:t>vietoje deginti įvairius daiktus, naudoti pirotechniką, petardas ar fejerverkus;</w:t>
      </w:r>
    </w:p>
    <w:p w14:paraId="65238A97" w14:textId="1911107D" w:rsidR="001D3B4A" w:rsidRPr="007A2E5E" w:rsidRDefault="001D3B4A" w:rsidP="007A2E5E">
      <w:pPr>
        <w:jc w:val="both"/>
        <w:rPr>
          <w:rFonts w:ascii="Times New Roman" w:hAnsi="Times New Roman" w:cs="Times New Roman"/>
        </w:rPr>
      </w:pPr>
      <w:r w:rsidRPr="007A2E5E">
        <w:rPr>
          <w:rFonts w:ascii="Times New Roman" w:hAnsi="Times New Roman" w:cs="Times New Roman"/>
        </w:rPr>
        <w:t>4.11.8. provokuojančias smurtą iškabas, plakatus, atvaizdus, simbolius, tekstus ir pan.</w:t>
      </w:r>
    </w:p>
    <w:p w14:paraId="1F88B067" w14:textId="3D54D584" w:rsidR="001D3B4A" w:rsidRPr="007A2E5E" w:rsidRDefault="001D3B4A" w:rsidP="007A2E5E">
      <w:pPr>
        <w:jc w:val="both"/>
        <w:rPr>
          <w:rFonts w:ascii="Times New Roman" w:hAnsi="Times New Roman" w:cs="Times New Roman"/>
        </w:rPr>
      </w:pPr>
      <w:r w:rsidRPr="007A2E5E">
        <w:rPr>
          <w:rFonts w:ascii="Times New Roman" w:hAnsi="Times New Roman" w:cs="Times New Roman"/>
        </w:rPr>
        <w:t>4.12. LBF varžybų ir kitų renginių organizatoriai turi palaikyti švarą ir tvarką:</w:t>
      </w:r>
    </w:p>
    <w:p w14:paraId="105FC068" w14:textId="6A0D168A" w:rsidR="001D3B4A" w:rsidRPr="007A2E5E" w:rsidRDefault="001D3B4A" w:rsidP="007A2E5E">
      <w:pPr>
        <w:jc w:val="both"/>
        <w:rPr>
          <w:rFonts w:ascii="Times New Roman" w:hAnsi="Times New Roman" w:cs="Times New Roman"/>
        </w:rPr>
      </w:pPr>
      <w:r w:rsidRPr="007A2E5E">
        <w:rPr>
          <w:rFonts w:ascii="Times New Roman" w:hAnsi="Times New Roman" w:cs="Times New Roman"/>
        </w:rPr>
        <w:t>4.12.1. nedideliems renginiams ar varžyboms – įsipareigoti palaikyti švarą ir tvarką, sutvarkyti</w:t>
      </w:r>
      <w:r w:rsidR="00395089">
        <w:rPr>
          <w:rFonts w:ascii="Times New Roman" w:hAnsi="Times New Roman" w:cs="Times New Roman"/>
        </w:rPr>
        <w:t xml:space="preserve"> </w:t>
      </w:r>
      <w:r w:rsidRPr="007A2E5E">
        <w:rPr>
          <w:rFonts w:ascii="Times New Roman" w:hAnsi="Times New Roman" w:cs="Times New Roman"/>
        </w:rPr>
        <w:t>renginio/varžybų vietą jam pasibaigus, jeigu sutartyse dėl bazių ar teritorijų naudojimosi sąlygų su</w:t>
      </w:r>
      <w:r w:rsidR="00395089">
        <w:rPr>
          <w:rFonts w:ascii="Times New Roman" w:hAnsi="Times New Roman" w:cs="Times New Roman"/>
        </w:rPr>
        <w:t xml:space="preserve"> </w:t>
      </w:r>
      <w:r w:rsidRPr="007A2E5E">
        <w:rPr>
          <w:rFonts w:ascii="Times New Roman" w:hAnsi="Times New Roman" w:cs="Times New Roman"/>
        </w:rPr>
        <w:t>bazių ar teritorijų valdytojais arba nuomotojais nėra numatyta kitaip;</w:t>
      </w:r>
    </w:p>
    <w:p w14:paraId="109A9CC9" w14:textId="3FBE08F8" w:rsidR="001D3B4A" w:rsidRPr="007A2E5E" w:rsidRDefault="001D3B4A" w:rsidP="007A2E5E">
      <w:pPr>
        <w:jc w:val="both"/>
        <w:rPr>
          <w:rFonts w:ascii="Times New Roman" w:hAnsi="Times New Roman" w:cs="Times New Roman"/>
        </w:rPr>
      </w:pPr>
      <w:r w:rsidRPr="007A2E5E">
        <w:rPr>
          <w:rFonts w:ascii="Times New Roman" w:hAnsi="Times New Roman" w:cs="Times New Roman"/>
        </w:rPr>
        <w:t>4.12.2. dideliems renginiams ar varžyboms – sudaryti sutartis dėl švaros palaikymo ir teritorijos</w:t>
      </w:r>
      <w:r w:rsidR="00395089">
        <w:rPr>
          <w:rFonts w:ascii="Times New Roman" w:hAnsi="Times New Roman" w:cs="Times New Roman"/>
        </w:rPr>
        <w:t xml:space="preserve"> </w:t>
      </w:r>
      <w:r w:rsidRPr="007A2E5E">
        <w:rPr>
          <w:rFonts w:ascii="Times New Roman" w:hAnsi="Times New Roman" w:cs="Times New Roman"/>
        </w:rPr>
        <w:t>sutvarkymo su specialiomis, tokia veikla užsiimančiomis įmonėmis, jeigu sutartyse dėl bazių ar</w:t>
      </w:r>
      <w:r w:rsidR="00395089">
        <w:rPr>
          <w:rFonts w:ascii="Times New Roman" w:hAnsi="Times New Roman" w:cs="Times New Roman"/>
        </w:rPr>
        <w:t xml:space="preserve"> </w:t>
      </w:r>
      <w:r w:rsidRPr="007A2E5E">
        <w:rPr>
          <w:rFonts w:ascii="Times New Roman" w:hAnsi="Times New Roman" w:cs="Times New Roman"/>
        </w:rPr>
        <w:t>teritorijų naudojimosi sąlygų su bazių ar teritorijų valdytojais arba nuomotojais nėra numatyta</w:t>
      </w:r>
      <w:r w:rsidR="00395089">
        <w:rPr>
          <w:rFonts w:ascii="Times New Roman" w:hAnsi="Times New Roman" w:cs="Times New Roman"/>
        </w:rPr>
        <w:t xml:space="preserve"> </w:t>
      </w:r>
      <w:r w:rsidRPr="007A2E5E">
        <w:rPr>
          <w:rFonts w:ascii="Times New Roman" w:hAnsi="Times New Roman" w:cs="Times New Roman"/>
        </w:rPr>
        <w:t>kitaip;</w:t>
      </w:r>
    </w:p>
    <w:p w14:paraId="6AD4787E" w14:textId="1783CB2E" w:rsidR="001D3B4A" w:rsidRPr="007A2E5E" w:rsidRDefault="001D3B4A" w:rsidP="007A2E5E">
      <w:pPr>
        <w:jc w:val="both"/>
        <w:rPr>
          <w:rFonts w:ascii="Times New Roman" w:hAnsi="Times New Roman" w:cs="Times New Roman"/>
        </w:rPr>
      </w:pPr>
      <w:r w:rsidRPr="007A2E5E">
        <w:rPr>
          <w:rFonts w:ascii="Times New Roman" w:hAnsi="Times New Roman" w:cs="Times New Roman"/>
        </w:rPr>
        <w:t>4.12.3. ilgesnių kaip 2 val. ir renginių su lauko prekyba vietas aprūpinti reikalingu pagal</w:t>
      </w:r>
      <w:r w:rsidR="00395089">
        <w:rPr>
          <w:rFonts w:ascii="Times New Roman" w:hAnsi="Times New Roman" w:cs="Times New Roman"/>
        </w:rPr>
        <w:t xml:space="preserve"> </w:t>
      </w:r>
      <w:r w:rsidRPr="007A2E5E">
        <w:rPr>
          <w:rFonts w:ascii="Times New Roman" w:hAnsi="Times New Roman" w:cs="Times New Roman"/>
        </w:rPr>
        <w:t>numatomą dalyvių ar žiūrovų skaičių kiekiu lauko tualetų (ne mažiau kaip 1 tualetas 500 žmonių);</w:t>
      </w:r>
    </w:p>
    <w:p w14:paraId="72C029CB" w14:textId="471E0CB3" w:rsidR="001D3B4A" w:rsidRPr="007A2E5E" w:rsidRDefault="001D3B4A" w:rsidP="007A2E5E">
      <w:pPr>
        <w:jc w:val="both"/>
        <w:rPr>
          <w:rFonts w:ascii="Times New Roman" w:hAnsi="Times New Roman" w:cs="Times New Roman"/>
        </w:rPr>
      </w:pPr>
      <w:r w:rsidRPr="007A2E5E">
        <w:rPr>
          <w:rFonts w:ascii="Times New Roman" w:hAnsi="Times New Roman" w:cs="Times New Roman"/>
        </w:rPr>
        <w:t>4.12.4. užtikrinti, kad renginiuose ar varžybose, kurie skirti vaikams ir jaunimui iki 18 metų,</w:t>
      </w:r>
      <w:r w:rsidR="00395089">
        <w:rPr>
          <w:rFonts w:ascii="Times New Roman" w:hAnsi="Times New Roman" w:cs="Times New Roman"/>
        </w:rPr>
        <w:t xml:space="preserve"> </w:t>
      </w:r>
      <w:r w:rsidRPr="007A2E5E">
        <w:rPr>
          <w:rFonts w:ascii="Times New Roman" w:hAnsi="Times New Roman" w:cs="Times New Roman"/>
        </w:rPr>
        <w:t>nebūtų prekiaujama alkoholiniais gėrimais bei alumi ir jie nebūtų vartojami;</w:t>
      </w:r>
    </w:p>
    <w:p w14:paraId="51104D80" w14:textId="551A43C0" w:rsidR="001D3B4A" w:rsidRPr="007A2E5E" w:rsidRDefault="001D3B4A" w:rsidP="007A2E5E">
      <w:pPr>
        <w:jc w:val="both"/>
        <w:rPr>
          <w:rFonts w:ascii="Times New Roman" w:hAnsi="Times New Roman" w:cs="Times New Roman"/>
        </w:rPr>
      </w:pPr>
      <w:r w:rsidRPr="007A2E5E">
        <w:rPr>
          <w:rFonts w:ascii="Times New Roman" w:hAnsi="Times New Roman" w:cs="Times New Roman"/>
        </w:rPr>
        <w:t>4.12.5. renginių metu neviršyti garso lygio, būtinio įgarsinti renginio teritoriją ar vietą.</w:t>
      </w:r>
    </w:p>
    <w:p w14:paraId="5B105B91" w14:textId="16438898" w:rsidR="001D3B4A" w:rsidRPr="007A2E5E" w:rsidRDefault="001D3B4A" w:rsidP="007A2E5E">
      <w:pPr>
        <w:jc w:val="both"/>
        <w:rPr>
          <w:rFonts w:ascii="Times New Roman" w:hAnsi="Times New Roman" w:cs="Times New Roman"/>
        </w:rPr>
      </w:pPr>
      <w:r w:rsidRPr="007A2E5E">
        <w:rPr>
          <w:rFonts w:ascii="Times New Roman" w:hAnsi="Times New Roman" w:cs="Times New Roman"/>
        </w:rPr>
        <w:t>4.13. LBF varžybų ir kitų renginių organizatoriai turi turėti reikiamus leidimus renginyje</w:t>
      </w:r>
      <w:r w:rsidR="00395089">
        <w:rPr>
          <w:rFonts w:ascii="Times New Roman" w:hAnsi="Times New Roman" w:cs="Times New Roman"/>
        </w:rPr>
        <w:t xml:space="preserve"> </w:t>
      </w:r>
      <w:r w:rsidRPr="007A2E5E">
        <w:rPr>
          <w:rFonts w:ascii="Times New Roman" w:hAnsi="Times New Roman" w:cs="Times New Roman"/>
        </w:rPr>
        <w:t>ar varžybose numatomai veiklai:</w:t>
      </w:r>
    </w:p>
    <w:p w14:paraId="21542BA5" w14:textId="00088DF2" w:rsidR="001D3B4A" w:rsidRPr="007A2E5E" w:rsidRDefault="001D3B4A" w:rsidP="007A2E5E">
      <w:pPr>
        <w:jc w:val="both"/>
        <w:rPr>
          <w:rFonts w:ascii="Times New Roman" w:hAnsi="Times New Roman" w:cs="Times New Roman"/>
        </w:rPr>
      </w:pPr>
      <w:r w:rsidRPr="007A2E5E">
        <w:rPr>
          <w:rFonts w:ascii="Times New Roman" w:hAnsi="Times New Roman" w:cs="Times New Roman"/>
        </w:rPr>
        <w:t>4.13.1. planuojant laikinus statinius (scenas, stendus, palapines, įrenginius ar kitus statinius)</w:t>
      </w:r>
      <w:r w:rsidR="00395089">
        <w:rPr>
          <w:rFonts w:ascii="Times New Roman" w:hAnsi="Times New Roman" w:cs="Times New Roman"/>
        </w:rPr>
        <w:t xml:space="preserve"> </w:t>
      </w:r>
      <w:r w:rsidRPr="007A2E5E">
        <w:rPr>
          <w:rFonts w:ascii="Times New Roman" w:hAnsi="Times New Roman" w:cs="Times New Roman"/>
        </w:rPr>
        <w:t>parengti jų išdėstymo renginio ar varžybų vietoje schemą bei suderinti ją su atitinkama</w:t>
      </w:r>
      <w:r w:rsidR="00395089">
        <w:rPr>
          <w:rFonts w:ascii="Times New Roman" w:hAnsi="Times New Roman" w:cs="Times New Roman"/>
        </w:rPr>
        <w:t xml:space="preserve"> </w:t>
      </w:r>
      <w:r w:rsidRPr="007A2E5E">
        <w:rPr>
          <w:rFonts w:ascii="Times New Roman" w:hAnsi="Times New Roman" w:cs="Times New Roman"/>
        </w:rPr>
        <w:t>priešgaisrinės apsaugos tarnyba;</w:t>
      </w:r>
    </w:p>
    <w:p w14:paraId="6C057C07" w14:textId="37BDE444" w:rsidR="001D3B4A" w:rsidRPr="007A2E5E" w:rsidRDefault="001D3B4A" w:rsidP="007A2E5E">
      <w:pPr>
        <w:jc w:val="both"/>
        <w:rPr>
          <w:rFonts w:ascii="Times New Roman" w:hAnsi="Times New Roman" w:cs="Times New Roman"/>
        </w:rPr>
      </w:pPr>
      <w:r w:rsidRPr="007A2E5E">
        <w:rPr>
          <w:rFonts w:ascii="Times New Roman" w:hAnsi="Times New Roman" w:cs="Times New Roman"/>
        </w:rPr>
        <w:t>4.13.2. jeigu prekybą renginio metu leista organizatoriams prašant – užtikrinti, kad prekiaujantys</w:t>
      </w:r>
      <w:r w:rsidR="00395089">
        <w:rPr>
          <w:rFonts w:ascii="Times New Roman" w:hAnsi="Times New Roman" w:cs="Times New Roman"/>
        </w:rPr>
        <w:t xml:space="preserve"> </w:t>
      </w:r>
      <w:r w:rsidRPr="007A2E5E">
        <w:rPr>
          <w:rFonts w:ascii="Times New Roman" w:hAnsi="Times New Roman" w:cs="Times New Roman"/>
        </w:rPr>
        <w:t>turėtų reikiamus leidimus;</w:t>
      </w:r>
    </w:p>
    <w:p w14:paraId="771AB570" w14:textId="55B84172" w:rsidR="001D3B4A" w:rsidRPr="007A2E5E" w:rsidRDefault="001D3B4A" w:rsidP="007A2E5E">
      <w:pPr>
        <w:jc w:val="both"/>
        <w:rPr>
          <w:rFonts w:ascii="Times New Roman" w:hAnsi="Times New Roman" w:cs="Times New Roman"/>
        </w:rPr>
      </w:pPr>
      <w:r w:rsidRPr="007A2E5E">
        <w:rPr>
          <w:rFonts w:ascii="Times New Roman" w:hAnsi="Times New Roman" w:cs="Times New Roman"/>
        </w:rPr>
        <w:t xml:space="preserve"> 4.13.4. veiklai ar darbams, kuriems būtini specialūs leidimai ar licencijos (pvz.: atrakcionai,</w:t>
      </w:r>
      <w:r w:rsidR="00395089">
        <w:rPr>
          <w:rFonts w:ascii="Times New Roman" w:hAnsi="Times New Roman" w:cs="Times New Roman"/>
        </w:rPr>
        <w:t xml:space="preserve"> </w:t>
      </w:r>
      <w:r w:rsidRPr="007A2E5E">
        <w:rPr>
          <w:rFonts w:ascii="Times New Roman" w:hAnsi="Times New Roman" w:cs="Times New Roman"/>
        </w:rPr>
        <w:t>fejerverkai, scenų konstrukcijų montavimas, darbas su elektrine įranga ir pan.), turėti reikiamus</w:t>
      </w:r>
      <w:r w:rsidR="00395089">
        <w:rPr>
          <w:rFonts w:ascii="Times New Roman" w:hAnsi="Times New Roman" w:cs="Times New Roman"/>
        </w:rPr>
        <w:t xml:space="preserve"> </w:t>
      </w:r>
      <w:r w:rsidRPr="007A2E5E">
        <w:rPr>
          <w:rFonts w:ascii="Times New Roman" w:hAnsi="Times New Roman" w:cs="Times New Roman"/>
        </w:rPr>
        <w:t>atitinkamų institucijų leidimus arba licencijas tai veiklai;</w:t>
      </w:r>
    </w:p>
    <w:p w14:paraId="0F4F3F08" w14:textId="514F4E76" w:rsidR="001D3B4A" w:rsidRPr="007A2E5E" w:rsidRDefault="001D3B4A" w:rsidP="007A2E5E">
      <w:pPr>
        <w:jc w:val="both"/>
        <w:rPr>
          <w:rFonts w:ascii="Times New Roman" w:hAnsi="Times New Roman" w:cs="Times New Roman"/>
        </w:rPr>
      </w:pPr>
      <w:r w:rsidRPr="007A2E5E">
        <w:rPr>
          <w:rFonts w:ascii="Times New Roman" w:hAnsi="Times New Roman" w:cs="Times New Roman"/>
        </w:rPr>
        <w:t>4.13.4. laikytis Lietuvos Respublikos įstatymų, šių taisyklių, nustatytų viešosios tvarkos, kelių</w:t>
      </w:r>
      <w:r w:rsidR="00395089">
        <w:rPr>
          <w:rFonts w:ascii="Times New Roman" w:hAnsi="Times New Roman" w:cs="Times New Roman"/>
        </w:rPr>
        <w:t xml:space="preserve"> </w:t>
      </w:r>
      <w:r w:rsidRPr="007A2E5E">
        <w:rPr>
          <w:rFonts w:ascii="Times New Roman" w:hAnsi="Times New Roman" w:cs="Times New Roman"/>
        </w:rPr>
        <w:t>eismo, priešgaisrinės apsaugos, darbo saugos ir kitų taisyklių, gerbti visuomenės priimtas moralės</w:t>
      </w:r>
      <w:r w:rsidR="00395089">
        <w:rPr>
          <w:rFonts w:ascii="Times New Roman" w:hAnsi="Times New Roman" w:cs="Times New Roman"/>
        </w:rPr>
        <w:t xml:space="preserve"> </w:t>
      </w:r>
      <w:r w:rsidRPr="007A2E5E">
        <w:rPr>
          <w:rFonts w:ascii="Times New Roman" w:hAnsi="Times New Roman" w:cs="Times New Roman"/>
        </w:rPr>
        <w:t>vertybes, vykdyti valdžios atstovų bei policijos pareigūnų reikalavimus.</w:t>
      </w:r>
    </w:p>
    <w:p w14:paraId="6E31CFF9" w14:textId="77777777" w:rsidR="001D3B4A" w:rsidRPr="007A2E5E" w:rsidRDefault="001D3B4A" w:rsidP="007A2E5E">
      <w:pPr>
        <w:jc w:val="both"/>
        <w:rPr>
          <w:rFonts w:ascii="Times New Roman" w:hAnsi="Times New Roman" w:cs="Times New Roman"/>
        </w:rPr>
      </w:pPr>
      <w:r w:rsidRPr="007A2E5E">
        <w:rPr>
          <w:rFonts w:ascii="Times New Roman" w:hAnsi="Times New Roman" w:cs="Times New Roman"/>
        </w:rPr>
        <w:t xml:space="preserve"> 5. Reikalavimai varžybų dalyvių sveikatos saugai ir medicininiam aptarnavimui</w:t>
      </w:r>
    </w:p>
    <w:p w14:paraId="501701F5" w14:textId="77FFD904" w:rsidR="001D3B4A" w:rsidRPr="007A2E5E" w:rsidRDefault="001D3B4A" w:rsidP="007A2E5E">
      <w:pPr>
        <w:jc w:val="both"/>
        <w:rPr>
          <w:rFonts w:ascii="Times New Roman" w:hAnsi="Times New Roman" w:cs="Times New Roman"/>
        </w:rPr>
      </w:pPr>
      <w:r w:rsidRPr="007A2E5E">
        <w:rPr>
          <w:rFonts w:ascii="Times New Roman" w:hAnsi="Times New Roman" w:cs="Times New Roman"/>
        </w:rPr>
        <w:t>5.1. Asmenys, lankantys bet kokios formos sporto pratybas, dalyvaujantys varžybose, privalo</w:t>
      </w:r>
      <w:r w:rsidR="00395089">
        <w:rPr>
          <w:rFonts w:ascii="Times New Roman" w:hAnsi="Times New Roman" w:cs="Times New Roman"/>
        </w:rPr>
        <w:t xml:space="preserve"> </w:t>
      </w:r>
      <w:r w:rsidRPr="007A2E5E">
        <w:rPr>
          <w:rFonts w:ascii="Times New Roman" w:hAnsi="Times New Roman" w:cs="Times New Roman"/>
        </w:rPr>
        <w:t>reguliariai tikrintis sveikatą. Sveikatos tikrinimo periodiškumą ir tvarką nustato Kūno kultūros ir</w:t>
      </w:r>
      <w:r w:rsidR="00395089">
        <w:rPr>
          <w:rFonts w:ascii="Times New Roman" w:hAnsi="Times New Roman" w:cs="Times New Roman"/>
        </w:rPr>
        <w:t xml:space="preserve"> </w:t>
      </w:r>
      <w:r w:rsidRPr="007A2E5E">
        <w:rPr>
          <w:rFonts w:ascii="Times New Roman" w:hAnsi="Times New Roman" w:cs="Times New Roman"/>
        </w:rPr>
        <w:t>sporto departamentas kartu su Sveikatos apsaugos ministerija bei kiekvienos sporto organizacijos</w:t>
      </w:r>
      <w:r w:rsidR="00CA6CEA">
        <w:rPr>
          <w:rFonts w:ascii="Times New Roman" w:hAnsi="Times New Roman" w:cs="Times New Roman"/>
        </w:rPr>
        <w:t xml:space="preserve"> </w:t>
      </w:r>
      <w:r w:rsidRPr="007A2E5E">
        <w:rPr>
          <w:rFonts w:ascii="Times New Roman" w:hAnsi="Times New Roman" w:cs="Times New Roman"/>
        </w:rPr>
        <w:t>vidaus tvarkos taisyklės.</w:t>
      </w:r>
    </w:p>
    <w:p w14:paraId="746F99B9" w14:textId="0460D264" w:rsidR="001D3B4A" w:rsidRPr="007A2E5E" w:rsidRDefault="001D3B4A" w:rsidP="007A2E5E">
      <w:pPr>
        <w:jc w:val="both"/>
        <w:rPr>
          <w:rFonts w:ascii="Times New Roman" w:hAnsi="Times New Roman" w:cs="Times New Roman"/>
        </w:rPr>
      </w:pPr>
      <w:r w:rsidRPr="007A2E5E">
        <w:rPr>
          <w:rFonts w:ascii="Times New Roman" w:hAnsi="Times New Roman" w:cs="Times New Roman"/>
        </w:rPr>
        <w:t>5.2. LBF varžybų, renginių, pratybų organizatoriai privalo neleisti dalyvauti pratybose ir/ar</w:t>
      </w:r>
      <w:r w:rsidR="00CA6CEA">
        <w:rPr>
          <w:rFonts w:ascii="Times New Roman" w:hAnsi="Times New Roman" w:cs="Times New Roman"/>
        </w:rPr>
        <w:t xml:space="preserve"> </w:t>
      </w:r>
      <w:r w:rsidRPr="007A2E5E">
        <w:rPr>
          <w:rFonts w:ascii="Times New Roman" w:hAnsi="Times New Roman" w:cs="Times New Roman"/>
        </w:rPr>
        <w:t>varžybose asmenims, kurie nustatytu laiku nepasitikrino sveikatos ir nepateikė nustatytos formos</w:t>
      </w:r>
      <w:r w:rsidR="00CA6CEA">
        <w:rPr>
          <w:rFonts w:ascii="Times New Roman" w:hAnsi="Times New Roman" w:cs="Times New Roman"/>
        </w:rPr>
        <w:t xml:space="preserve"> </w:t>
      </w:r>
      <w:r w:rsidRPr="007A2E5E">
        <w:rPr>
          <w:rFonts w:ascii="Times New Roman" w:hAnsi="Times New Roman" w:cs="Times New Roman"/>
        </w:rPr>
        <w:t>pažymos. sporto organizacijos (klubai, mokyklos) yra tiesiogiai atsakingi už sveikatos</w:t>
      </w:r>
      <w:r w:rsidR="00CA6CEA">
        <w:rPr>
          <w:rFonts w:ascii="Times New Roman" w:hAnsi="Times New Roman" w:cs="Times New Roman"/>
        </w:rPr>
        <w:t xml:space="preserve"> </w:t>
      </w:r>
      <w:r w:rsidRPr="007A2E5E">
        <w:rPr>
          <w:rFonts w:ascii="Times New Roman" w:hAnsi="Times New Roman" w:cs="Times New Roman"/>
        </w:rPr>
        <w:t>patikrinimo kontrolę.</w:t>
      </w:r>
    </w:p>
    <w:p w14:paraId="78693CF3" w14:textId="5C54BA81" w:rsidR="001D3B4A" w:rsidRPr="007A2E5E" w:rsidRDefault="001D3B4A" w:rsidP="007A2E5E">
      <w:pPr>
        <w:jc w:val="both"/>
        <w:rPr>
          <w:rFonts w:ascii="Times New Roman" w:hAnsi="Times New Roman" w:cs="Times New Roman"/>
        </w:rPr>
      </w:pPr>
      <w:r w:rsidRPr="007A2E5E">
        <w:rPr>
          <w:rFonts w:ascii="Times New Roman" w:hAnsi="Times New Roman" w:cs="Times New Roman"/>
        </w:rPr>
        <w:lastRenderedPageBreak/>
        <w:t>5.3. Sporto bazėje, varžybų ar renginio vykdymo vietoje privalo budėti medicinos personalas,</w:t>
      </w:r>
    </w:p>
    <w:p w14:paraId="78543906" w14:textId="77777777" w:rsidR="001D3B4A" w:rsidRPr="007A2E5E" w:rsidRDefault="001D3B4A" w:rsidP="007A2E5E">
      <w:pPr>
        <w:jc w:val="both"/>
        <w:rPr>
          <w:rFonts w:ascii="Times New Roman" w:hAnsi="Times New Roman" w:cs="Times New Roman"/>
        </w:rPr>
      </w:pPr>
      <w:r w:rsidRPr="007A2E5E">
        <w:rPr>
          <w:rFonts w:ascii="Times New Roman" w:hAnsi="Times New Roman" w:cs="Times New Roman"/>
        </w:rPr>
        <w:t>turintis visas reikalingas medicinines priemones, būtinos pirmajai pagalbai suteikti.</w:t>
      </w:r>
    </w:p>
    <w:p w14:paraId="521C9A08" w14:textId="77777777" w:rsidR="001D3B4A" w:rsidRPr="007A2E5E" w:rsidRDefault="001D3B4A" w:rsidP="007A2E5E">
      <w:pPr>
        <w:jc w:val="both"/>
        <w:rPr>
          <w:rFonts w:ascii="Times New Roman" w:hAnsi="Times New Roman" w:cs="Times New Roman"/>
        </w:rPr>
      </w:pPr>
      <w:r w:rsidRPr="007A2E5E">
        <w:rPr>
          <w:rFonts w:ascii="Times New Roman" w:hAnsi="Times New Roman" w:cs="Times New Roman"/>
        </w:rPr>
        <w:t xml:space="preserve"> 6. Draudimas vartoti dopingą</w:t>
      </w:r>
    </w:p>
    <w:p w14:paraId="2E4E12AD" w14:textId="2E749EED" w:rsidR="001D3B4A" w:rsidRPr="007A2E5E" w:rsidRDefault="001D3B4A" w:rsidP="007A2E5E">
      <w:pPr>
        <w:jc w:val="both"/>
        <w:rPr>
          <w:rFonts w:ascii="Times New Roman" w:hAnsi="Times New Roman" w:cs="Times New Roman"/>
        </w:rPr>
      </w:pPr>
      <w:r w:rsidRPr="007A2E5E">
        <w:rPr>
          <w:rFonts w:ascii="Times New Roman" w:hAnsi="Times New Roman" w:cs="Times New Roman"/>
        </w:rPr>
        <w:t>6.1. Sportininkai privalo laikytis sąžiningos kovos principo.</w:t>
      </w:r>
    </w:p>
    <w:p w14:paraId="042F54A9" w14:textId="1AB3034C" w:rsidR="001D3B4A" w:rsidRPr="007A2E5E" w:rsidRDefault="001D3B4A" w:rsidP="007A2E5E">
      <w:pPr>
        <w:jc w:val="both"/>
        <w:rPr>
          <w:rFonts w:ascii="Times New Roman" w:hAnsi="Times New Roman" w:cs="Times New Roman"/>
        </w:rPr>
      </w:pPr>
      <w:r w:rsidRPr="007A2E5E">
        <w:rPr>
          <w:rFonts w:ascii="Times New Roman" w:hAnsi="Times New Roman" w:cs="Times New Roman"/>
        </w:rPr>
        <w:t>6.2. Sportininkams draudžiama vartoti, o gydytojams, sporto specialistams ir kitiems asmenims</w:t>
      </w:r>
    </w:p>
    <w:p w14:paraId="26CF9AC2" w14:textId="77777777" w:rsidR="001D3B4A" w:rsidRPr="007A2E5E" w:rsidRDefault="001D3B4A" w:rsidP="007A2E5E">
      <w:pPr>
        <w:jc w:val="both"/>
        <w:rPr>
          <w:rFonts w:ascii="Times New Roman" w:hAnsi="Times New Roman" w:cs="Times New Roman"/>
        </w:rPr>
      </w:pPr>
      <w:r w:rsidRPr="007A2E5E">
        <w:rPr>
          <w:rFonts w:ascii="Times New Roman" w:hAnsi="Times New Roman" w:cs="Times New Roman"/>
        </w:rPr>
        <w:t>skirti, skatinti ir versti vartoti dopingą ar taikyti jo metodus, uždraustus Pasaulinės antidopingo</w:t>
      </w:r>
    </w:p>
    <w:p w14:paraId="0570C345" w14:textId="77777777" w:rsidR="001D3B4A" w:rsidRPr="007A2E5E" w:rsidRDefault="001D3B4A" w:rsidP="007A2E5E">
      <w:pPr>
        <w:jc w:val="both"/>
        <w:rPr>
          <w:rFonts w:ascii="Times New Roman" w:hAnsi="Times New Roman" w:cs="Times New Roman"/>
        </w:rPr>
      </w:pPr>
      <w:r w:rsidRPr="007A2E5E">
        <w:rPr>
          <w:rFonts w:ascii="Times New Roman" w:hAnsi="Times New Roman" w:cs="Times New Roman"/>
        </w:rPr>
        <w:t>agentūros ir tarptautinių sporto organizacijų.</w:t>
      </w:r>
    </w:p>
    <w:p w14:paraId="61B894F1" w14:textId="3A4802AD" w:rsidR="001D3B4A" w:rsidRPr="007A2E5E" w:rsidRDefault="001D3B4A" w:rsidP="007A2E5E">
      <w:pPr>
        <w:jc w:val="both"/>
        <w:rPr>
          <w:rFonts w:ascii="Times New Roman" w:hAnsi="Times New Roman" w:cs="Times New Roman"/>
        </w:rPr>
      </w:pPr>
      <w:r w:rsidRPr="007A2E5E">
        <w:rPr>
          <w:rFonts w:ascii="Times New Roman" w:hAnsi="Times New Roman" w:cs="Times New Roman"/>
        </w:rPr>
        <w:t>6.3. Asmenims, vartojusiems, skatinusiems, vertusiems vartoti dopingą ar taikyti jo metodus,</w:t>
      </w:r>
      <w:r w:rsidR="003A3A58">
        <w:rPr>
          <w:rFonts w:ascii="Times New Roman" w:hAnsi="Times New Roman" w:cs="Times New Roman"/>
        </w:rPr>
        <w:t xml:space="preserve"> </w:t>
      </w:r>
      <w:r w:rsidRPr="007A2E5E">
        <w:rPr>
          <w:rFonts w:ascii="Times New Roman" w:hAnsi="Times New Roman" w:cs="Times New Roman"/>
        </w:rPr>
        <w:t>taikomos tarptautinių ir Lietuvos sporto organizacijų numatytos sankcijos.</w:t>
      </w:r>
    </w:p>
    <w:p w14:paraId="2CBCB19F" w14:textId="75057B64" w:rsidR="001D3B4A" w:rsidRPr="007A2E5E" w:rsidRDefault="001D3B4A" w:rsidP="007A2E5E">
      <w:pPr>
        <w:jc w:val="both"/>
        <w:rPr>
          <w:rFonts w:ascii="Times New Roman" w:hAnsi="Times New Roman" w:cs="Times New Roman"/>
        </w:rPr>
      </w:pPr>
      <w:r w:rsidRPr="007A2E5E">
        <w:rPr>
          <w:rFonts w:ascii="Times New Roman" w:hAnsi="Times New Roman" w:cs="Times New Roman"/>
        </w:rPr>
        <w:t>6.4. Bet kokių draudžiamą medžiagų (dopingo preparatų) patekimas į sportininko organizmą yra</w:t>
      </w:r>
      <w:r w:rsidR="003A3A58">
        <w:rPr>
          <w:rFonts w:ascii="Times New Roman" w:hAnsi="Times New Roman" w:cs="Times New Roman"/>
        </w:rPr>
        <w:t xml:space="preserve"> </w:t>
      </w:r>
      <w:r w:rsidRPr="007A2E5E">
        <w:rPr>
          <w:rFonts w:ascii="Times New Roman" w:hAnsi="Times New Roman" w:cs="Times New Roman"/>
        </w:rPr>
        <w:t>paties sportininko atsakomybė.</w:t>
      </w:r>
    </w:p>
    <w:p w14:paraId="6AEBCBEB" w14:textId="37C0E12F" w:rsidR="001D3B4A" w:rsidRPr="007A2E5E" w:rsidRDefault="001D3B4A" w:rsidP="007A2E5E">
      <w:pPr>
        <w:jc w:val="both"/>
        <w:rPr>
          <w:rFonts w:ascii="Times New Roman" w:hAnsi="Times New Roman" w:cs="Times New Roman"/>
        </w:rPr>
      </w:pPr>
      <w:r w:rsidRPr="007A2E5E">
        <w:rPr>
          <w:rFonts w:ascii="Times New Roman" w:hAnsi="Times New Roman" w:cs="Times New Roman"/>
        </w:rPr>
        <w:t>6.5. Atsakomybė už siūlymą, skatinimą ar vertimą vartoti dopingo preparatus arba dopingo</w:t>
      </w:r>
      <w:r w:rsidR="003A3A58">
        <w:rPr>
          <w:rFonts w:ascii="Times New Roman" w:hAnsi="Times New Roman" w:cs="Times New Roman"/>
        </w:rPr>
        <w:t xml:space="preserve"> </w:t>
      </w:r>
      <w:r w:rsidRPr="007A2E5E">
        <w:rPr>
          <w:rFonts w:ascii="Times New Roman" w:hAnsi="Times New Roman" w:cs="Times New Roman"/>
        </w:rPr>
        <w:t>metodus tenka ir kitiems asmenims – komandų gydytojams, masažuotojams ir kitam</w:t>
      </w:r>
      <w:r w:rsidR="003A3A58">
        <w:rPr>
          <w:rFonts w:ascii="Times New Roman" w:hAnsi="Times New Roman" w:cs="Times New Roman"/>
        </w:rPr>
        <w:t xml:space="preserve"> </w:t>
      </w:r>
      <w:r w:rsidRPr="007A2E5E">
        <w:rPr>
          <w:rFonts w:ascii="Times New Roman" w:hAnsi="Times New Roman" w:cs="Times New Roman"/>
        </w:rPr>
        <w:t>aptarnaujančiam personalui.</w:t>
      </w:r>
    </w:p>
    <w:p w14:paraId="1272B4D5" w14:textId="522D44DE" w:rsidR="001D3B4A" w:rsidRPr="007A2E5E" w:rsidRDefault="001D3B4A" w:rsidP="007A2E5E">
      <w:pPr>
        <w:jc w:val="both"/>
        <w:rPr>
          <w:rFonts w:ascii="Times New Roman" w:hAnsi="Times New Roman" w:cs="Times New Roman"/>
        </w:rPr>
      </w:pPr>
      <w:r w:rsidRPr="007A2E5E">
        <w:rPr>
          <w:rFonts w:ascii="Times New Roman" w:hAnsi="Times New Roman" w:cs="Times New Roman"/>
        </w:rPr>
        <w:t>6.6. Dopingo kontrolė Lietuvoje vykdoma vadovaujantis tarptautiniais dokumentais, kuriuos</w:t>
      </w:r>
      <w:r w:rsidR="003A3A58">
        <w:rPr>
          <w:rFonts w:ascii="Times New Roman" w:hAnsi="Times New Roman" w:cs="Times New Roman"/>
        </w:rPr>
        <w:t xml:space="preserve"> </w:t>
      </w:r>
      <w:r w:rsidRPr="007A2E5E">
        <w:rPr>
          <w:rFonts w:ascii="Times New Roman" w:hAnsi="Times New Roman" w:cs="Times New Roman"/>
        </w:rPr>
        <w:t>Lietuvos Respublika yra ratifikavusi ar kitaip prie jų prisijungusi, taip pat tarptautinių organizacijų</w:t>
      </w:r>
      <w:r w:rsidR="003A3A58">
        <w:rPr>
          <w:rFonts w:ascii="Times New Roman" w:hAnsi="Times New Roman" w:cs="Times New Roman"/>
        </w:rPr>
        <w:t xml:space="preserve"> </w:t>
      </w:r>
      <w:r w:rsidRPr="007A2E5E">
        <w:rPr>
          <w:rFonts w:ascii="Times New Roman" w:hAnsi="Times New Roman" w:cs="Times New Roman"/>
        </w:rPr>
        <w:t>nustatytais testavimo standartais.</w:t>
      </w:r>
    </w:p>
    <w:p w14:paraId="0F464EB1" w14:textId="506CB180" w:rsidR="001D3B4A" w:rsidRPr="007A2E5E" w:rsidRDefault="001D3B4A" w:rsidP="007A2E5E">
      <w:pPr>
        <w:jc w:val="both"/>
        <w:rPr>
          <w:rFonts w:ascii="Times New Roman" w:hAnsi="Times New Roman" w:cs="Times New Roman"/>
        </w:rPr>
      </w:pPr>
      <w:r w:rsidRPr="007A2E5E">
        <w:rPr>
          <w:rFonts w:ascii="Times New Roman" w:hAnsi="Times New Roman" w:cs="Times New Roman"/>
        </w:rPr>
        <w:t>6.7. Dopingo ir jo metodų kontrolę Lietuvos Respublikoje vykdo Kūno kultūros ir sporto</w:t>
      </w:r>
      <w:r w:rsidR="003A3A58">
        <w:rPr>
          <w:rFonts w:ascii="Times New Roman" w:hAnsi="Times New Roman" w:cs="Times New Roman"/>
        </w:rPr>
        <w:t xml:space="preserve"> </w:t>
      </w:r>
      <w:r w:rsidRPr="007A2E5E">
        <w:rPr>
          <w:rFonts w:ascii="Times New Roman" w:hAnsi="Times New Roman" w:cs="Times New Roman"/>
        </w:rPr>
        <w:t>departamentas arba jo įgaliota institucija.</w:t>
      </w:r>
    </w:p>
    <w:p w14:paraId="657B1681" w14:textId="70FC8DFC" w:rsidR="001D3B4A" w:rsidRPr="007A2E5E" w:rsidRDefault="001D3B4A" w:rsidP="007A2E5E">
      <w:pPr>
        <w:jc w:val="both"/>
        <w:rPr>
          <w:rFonts w:ascii="Times New Roman" w:hAnsi="Times New Roman" w:cs="Times New Roman"/>
        </w:rPr>
      </w:pPr>
      <w:r w:rsidRPr="007A2E5E">
        <w:rPr>
          <w:rFonts w:ascii="Times New Roman" w:hAnsi="Times New Roman" w:cs="Times New Roman"/>
        </w:rPr>
        <w:t>6.8. Dopingo kontrolė gali būti atliekama visiems sportininkams bet kuriuo metu. Dopingo</w:t>
      </w:r>
      <w:r w:rsidR="003A3A58">
        <w:rPr>
          <w:rFonts w:ascii="Times New Roman" w:hAnsi="Times New Roman" w:cs="Times New Roman"/>
        </w:rPr>
        <w:t xml:space="preserve"> </w:t>
      </w:r>
      <w:r w:rsidRPr="007A2E5E">
        <w:rPr>
          <w:rFonts w:ascii="Times New Roman" w:hAnsi="Times New Roman" w:cs="Times New Roman"/>
        </w:rPr>
        <w:t>kontrolės procedūra atliekama iš anksto įspėjus arba be išankstinio įspėjimo.</w:t>
      </w:r>
    </w:p>
    <w:p w14:paraId="33B42562" w14:textId="4D654F17" w:rsidR="001D3B4A" w:rsidRPr="007A2E5E" w:rsidRDefault="001D3B4A" w:rsidP="007A2E5E">
      <w:pPr>
        <w:jc w:val="both"/>
        <w:rPr>
          <w:rFonts w:ascii="Times New Roman" w:hAnsi="Times New Roman" w:cs="Times New Roman"/>
        </w:rPr>
      </w:pPr>
      <w:r w:rsidRPr="007A2E5E">
        <w:rPr>
          <w:rFonts w:ascii="Times New Roman" w:hAnsi="Times New Roman" w:cs="Times New Roman"/>
        </w:rPr>
        <w:t>6.9. Drausmines sankcijas dėl dopingo preparatų arba dopingo metodų vartojimo ir dopingo</w:t>
      </w:r>
      <w:r w:rsidR="003A3A58">
        <w:rPr>
          <w:rFonts w:ascii="Times New Roman" w:hAnsi="Times New Roman" w:cs="Times New Roman"/>
        </w:rPr>
        <w:t xml:space="preserve"> </w:t>
      </w:r>
      <w:r w:rsidRPr="007A2E5E">
        <w:rPr>
          <w:rFonts w:ascii="Times New Roman" w:hAnsi="Times New Roman" w:cs="Times New Roman"/>
        </w:rPr>
        <w:t>kontrolės procedūrų pažeidimų skiria Badmintono Pasaulinė Federacija (BWF)</w:t>
      </w:r>
      <w:r w:rsidR="003A3A58">
        <w:rPr>
          <w:rFonts w:ascii="Times New Roman" w:hAnsi="Times New Roman" w:cs="Times New Roman"/>
        </w:rPr>
        <w:t>.</w:t>
      </w:r>
    </w:p>
    <w:p w14:paraId="3ADDCDC1" w14:textId="0DE2F69F" w:rsidR="001D3B4A" w:rsidRPr="007A2E5E" w:rsidRDefault="001D3B4A" w:rsidP="007A2E5E">
      <w:pPr>
        <w:jc w:val="both"/>
        <w:rPr>
          <w:rFonts w:ascii="Times New Roman" w:hAnsi="Times New Roman" w:cs="Times New Roman"/>
        </w:rPr>
      </w:pPr>
      <w:r w:rsidRPr="007A2E5E">
        <w:rPr>
          <w:rFonts w:ascii="Times New Roman" w:hAnsi="Times New Roman" w:cs="Times New Roman"/>
        </w:rPr>
        <w:t>6.10. Kasmet atnaujinamų draudžiamųjų medžiagų (dopingo preparatų) sąrašas pateikiamas</w:t>
      </w:r>
      <w:r w:rsidR="003A3A58">
        <w:rPr>
          <w:rFonts w:ascii="Times New Roman" w:hAnsi="Times New Roman" w:cs="Times New Roman"/>
        </w:rPr>
        <w:t xml:space="preserve"> </w:t>
      </w:r>
      <w:r w:rsidRPr="007A2E5E">
        <w:rPr>
          <w:rFonts w:ascii="Times New Roman" w:hAnsi="Times New Roman" w:cs="Times New Roman"/>
        </w:rPr>
        <w:t xml:space="preserve">Pasaulio antidopingo agentūros (WADA) tinklalapyje: www.wada-ama.org. </w:t>
      </w:r>
    </w:p>
    <w:p w14:paraId="6A2B2972" w14:textId="77777777" w:rsidR="001D3B4A" w:rsidRPr="007A2E5E" w:rsidRDefault="001D3B4A" w:rsidP="007A2E5E">
      <w:pPr>
        <w:jc w:val="both"/>
        <w:rPr>
          <w:rFonts w:ascii="Times New Roman" w:hAnsi="Times New Roman" w:cs="Times New Roman"/>
        </w:rPr>
      </w:pPr>
      <w:r w:rsidRPr="007A2E5E">
        <w:rPr>
          <w:rFonts w:ascii="Times New Roman" w:hAnsi="Times New Roman" w:cs="Times New Roman"/>
        </w:rPr>
        <w:t xml:space="preserve"> 7. Baigiamosios nuostatos</w:t>
      </w:r>
    </w:p>
    <w:p w14:paraId="3A5E67D5" w14:textId="66249096" w:rsidR="001D3B4A" w:rsidRPr="007A2E5E" w:rsidRDefault="001D3B4A" w:rsidP="007A2E5E">
      <w:pPr>
        <w:jc w:val="both"/>
        <w:rPr>
          <w:rFonts w:ascii="Times New Roman" w:hAnsi="Times New Roman" w:cs="Times New Roman"/>
        </w:rPr>
      </w:pPr>
      <w:r w:rsidRPr="007A2E5E">
        <w:rPr>
          <w:rFonts w:ascii="Times New Roman" w:hAnsi="Times New Roman" w:cs="Times New Roman"/>
        </w:rPr>
        <w:t xml:space="preserve"> Organizatoriai atsako už renginio ar varžybų turinį ir kokybę, už dalyvių ir žiūrovų saugumą, taip</w:t>
      </w:r>
      <w:r w:rsidR="003A3A58">
        <w:rPr>
          <w:rFonts w:ascii="Times New Roman" w:hAnsi="Times New Roman" w:cs="Times New Roman"/>
        </w:rPr>
        <w:t xml:space="preserve"> </w:t>
      </w:r>
      <w:r w:rsidRPr="007A2E5E">
        <w:rPr>
          <w:rFonts w:ascii="Times New Roman" w:hAnsi="Times New Roman" w:cs="Times New Roman"/>
        </w:rPr>
        <w:t>pat už renginio ar varžybų ir pasiruošimo renginiui ar varžyboms metu naudojamo turto apsaugą.</w:t>
      </w:r>
    </w:p>
    <w:p w14:paraId="595D40AB" w14:textId="77777777" w:rsidR="003A3A58" w:rsidRDefault="003A3A58" w:rsidP="007A2E5E">
      <w:pPr>
        <w:jc w:val="both"/>
        <w:rPr>
          <w:rFonts w:ascii="Times New Roman" w:hAnsi="Times New Roman" w:cs="Times New Roman"/>
        </w:rPr>
      </w:pPr>
    </w:p>
    <w:p w14:paraId="6FB2EE62" w14:textId="77777777" w:rsidR="003A3A58" w:rsidRDefault="003A3A58" w:rsidP="007A2E5E">
      <w:pPr>
        <w:jc w:val="both"/>
        <w:rPr>
          <w:rFonts w:ascii="Times New Roman" w:hAnsi="Times New Roman" w:cs="Times New Roman"/>
        </w:rPr>
      </w:pPr>
    </w:p>
    <w:p w14:paraId="6CFFFD42" w14:textId="77777777" w:rsidR="003A3A58" w:rsidRDefault="003A3A58" w:rsidP="007A2E5E">
      <w:pPr>
        <w:jc w:val="both"/>
        <w:rPr>
          <w:rFonts w:ascii="Times New Roman" w:hAnsi="Times New Roman" w:cs="Times New Roman"/>
        </w:rPr>
      </w:pPr>
    </w:p>
    <w:p w14:paraId="2094E07C" w14:textId="72217FD1" w:rsidR="00E943D8" w:rsidRPr="007A2E5E" w:rsidRDefault="001D3B4A" w:rsidP="007A2E5E">
      <w:pPr>
        <w:jc w:val="both"/>
        <w:rPr>
          <w:rFonts w:ascii="Times New Roman" w:hAnsi="Times New Roman" w:cs="Times New Roman"/>
        </w:rPr>
      </w:pPr>
      <w:r w:rsidRPr="007A2E5E">
        <w:rPr>
          <w:rFonts w:ascii="Times New Roman" w:hAnsi="Times New Roman" w:cs="Times New Roman"/>
        </w:rPr>
        <w:t xml:space="preserve">Lietuvos badmintono federacijos prezidentas </w:t>
      </w:r>
      <w:r w:rsidR="003A3A58">
        <w:rPr>
          <w:rFonts w:ascii="Times New Roman" w:hAnsi="Times New Roman" w:cs="Times New Roman"/>
        </w:rPr>
        <w:t>Algirdas Kepežinskas</w:t>
      </w:r>
    </w:p>
    <w:sectPr w:rsidR="00E943D8" w:rsidRPr="007A2E5E">
      <w:pgSz w:w="11906" w:h="16838"/>
      <w:pgMar w:top="1701" w:right="567" w:bottom="1134"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BA"/>
    <w:family w:val="swiss"/>
    <w:pitch w:val="variable"/>
    <w:sig w:usb0="E4002EFF" w:usb1="C000247B"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3B4A"/>
    <w:rsid w:val="0002322D"/>
    <w:rsid w:val="00041FD8"/>
    <w:rsid w:val="00046442"/>
    <w:rsid w:val="00143C9D"/>
    <w:rsid w:val="001D3B4A"/>
    <w:rsid w:val="002A1DA1"/>
    <w:rsid w:val="00395089"/>
    <w:rsid w:val="00395390"/>
    <w:rsid w:val="003A3A58"/>
    <w:rsid w:val="00414FEB"/>
    <w:rsid w:val="004D623C"/>
    <w:rsid w:val="005408D2"/>
    <w:rsid w:val="00576EEC"/>
    <w:rsid w:val="005914CD"/>
    <w:rsid w:val="005A6A27"/>
    <w:rsid w:val="006373DB"/>
    <w:rsid w:val="0073157E"/>
    <w:rsid w:val="00774630"/>
    <w:rsid w:val="00774CF2"/>
    <w:rsid w:val="007A2E5E"/>
    <w:rsid w:val="007B7327"/>
    <w:rsid w:val="00925C36"/>
    <w:rsid w:val="00953849"/>
    <w:rsid w:val="00954383"/>
    <w:rsid w:val="0099776E"/>
    <w:rsid w:val="00A05A9D"/>
    <w:rsid w:val="00A56C69"/>
    <w:rsid w:val="00AD192E"/>
    <w:rsid w:val="00AF0A5B"/>
    <w:rsid w:val="00B44EAD"/>
    <w:rsid w:val="00B61705"/>
    <w:rsid w:val="00C13977"/>
    <w:rsid w:val="00C632F5"/>
    <w:rsid w:val="00C7635C"/>
    <w:rsid w:val="00CA6CEA"/>
    <w:rsid w:val="00CF4DB7"/>
    <w:rsid w:val="00D62F82"/>
    <w:rsid w:val="00E200EA"/>
    <w:rsid w:val="00E943D8"/>
    <w:rsid w:val="00EB42A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A4FDFC"/>
  <w15:chartTrackingRefBased/>
  <w15:docId w15:val="{C667B0D5-B087-41F0-9C3C-4A2E138A15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5914CD"/>
    <w:rPr>
      <w:sz w:val="16"/>
      <w:szCs w:val="16"/>
    </w:rPr>
  </w:style>
  <w:style w:type="paragraph" w:styleId="CommentText">
    <w:name w:val="annotation text"/>
    <w:basedOn w:val="Normal"/>
    <w:link w:val="CommentTextChar"/>
    <w:uiPriority w:val="99"/>
    <w:unhideWhenUsed/>
    <w:rsid w:val="005914CD"/>
    <w:pPr>
      <w:spacing w:line="240" w:lineRule="auto"/>
    </w:pPr>
    <w:rPr>
      <w:sz w:val="20"/>
      <w:szCs w:val="20"/>
    </w:rPr>
  </w:style>
  <w:style w:type="character" w:customStyle="1" w:styleId="CommentTextChar">
    <w:name w:val="Comment Text Char"/>
    <w:basedOn w:val="DefaultParagraphFont"/>
    <w:link w:val="CommentText"/>
    <w:uiPriority w:val="99"/>
    <w:rsid w:val="005914CD"/>
    <w:rPr>
      <w:sz w:val="20"/>
      <w:szCs w:val="20"/>
    </w:rPr>
  </w:style>
  <w:style w:type="paragraph" w:styleId="CommentSubject">
    <w:name w:val="annotation subject"/>
    <w:basedOn w:val="CommentText"/>
    <w:next w:val="CommentText"/>
    <w:link w:val="CommentSubjectChar"/>
    <w:uiPriority w:val="99"/>
    <w:semiHidden/>
    <w:unhideWhenUsed/>
    <w:rsid w:val="005914CD"/>
    <w:rPr>
      <w:b/>
      <w:bCs/>
    </w:rPr>
  </w:style>
  <w:style w:type="character" w:customStyle="1" w:styleId="CommentSubjectChar">
    <w:name w:val="Comment Subject Char"/>
    <w:basedOn w:val="CommentTextChar"/>
    <w:link w:val="CommentSubject"/>
    <w:uiPriority w:val="99"/>
    <w:semiHidden/>
    <w:rsid w:val="005914CD"/>
    <w:rPr>
      <w:b/>
      <w:bCs/>
      <w:sz w:val="20"/>
      <w:szCs w:val="20"/>
    </w:rPr>
  </w:style>
  <w:style w:type="paragraph" w:styleId="Revision">
    <w:name w:val="Revision"/>
    <w:hidden/>
    <w:uiPriority w:val="99"/>
    <w:semiHidden/>
    <w:rsid w:val="00C632F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5558</TotalTime>
  <Pages>1</Pages>
  <Words>8024</Words>
  <Characters>4575</Characters>
  <Application>Microsoft Office Word</Application>
  <DocSecurity>0</DocSecurity>
  <Lines>38</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Likiene, Edita</dc:creator>
  <cp:keywords/>
  <dc:description/>
  <cp:lastModifiedBy>Gaidukaite, Karina</cp:lastModifiedBy>
  <cp:revision>24</cp:revision>
  <dcterms:created xsi:type="dcterms:W3CDTF">2022-07-27T11:15:00Z</dcterms:created>
  <dcterms:modified xsi:type="dcterms:W3CDTF">2022-08-26T11:25:00Z</dcterms:modified>
</cp:coreProperties>
</file>