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67A" w:rsidRPr="00E53B6C" w:rsidRDefault="00B8292B">
      <w:pPr>
        <w:pStyle w:val="NormalParagraphStyle"/>
        <w:jc w:val="center"/>
        <w:outlineLvl w:val="0"/>
        <w:rPr>
          <w:rFonts w:ascii="Times New Roman" w:hAnsi="Times New Roman" w:cs="Times New Roman"/>
        </w:rPr>
      </w:pPr>
      <w:r w:rsidRPr="00E53B6C">
        <w:rPr>
          <w:rFonts w:ascii="Times New Roman" w:hAnsi="Times New Roman" w:cs="Times New Roman"/>
          <w:b/>
          <w:color w:val="00000A"/>
          <w:lang w:val="lt-LT"/>
        </w:rPr>
        <w:t>BADMINTONAS</w:t>
      </w:r>
    </w:p>
    <w:p w:rsidR="0055067A" w:rsidRPr="00E53B6C" w:rsidRDefault="0055067A">
      <w:pPr>
        <w:pStyle w:val="Standard"/>
        <w:jc w:val="both"/>
        <w:rPr>
          <w:b/>
          <w:szCs w:val="24"/>
          <w:lang w:val="lt-LT"/>
        </w:rPr>
      </w:pPr>
    </w:p>
    <w:p w:rsidR="0055067A" w:rsidRPr="00E53B6C" w:rsidRDefault="00B8292B">
      <w:pPr>
        <w:pStyle w:val="NormalWeb"/>
        <w:spacing w:after="0"/>
        <w:jc w:val="center"/>
      </w:pPr>
      <w:r w:rsidRPr="00E53B6C">
        <w:rPr>
          <w:bCs/>
          <w:caps/>
          <w:lang w:val="lt-LT"/>
        </w:rPr>
        <w:t>I. Vykdymo laikas ir vieta</w:t>
      </w:r>
    </w:p>
    <w:p w:rsidR="0055067A" w:rsidRPr="00E53B6C" w:rsidRDefault="00B8292B">
      <w:pPr>
        <w:pStyle w:val="NormalWeb"/>
        <w:spacing w:after="0"/>
        <w:ind w:firstLine="709"/>
        <w:jc w:val="both"/>
      </w:pPr>
      <w:r w:rsidRPr="00E53B6C">
        <w:rPr>
          <w:shd w:val="clear" w:color="auto" w:fill="FFFF00"/>
          <w:lang w:val="lt-LT"/>
        </w:rPr>
        <w:t xml:space="preserve">1. Finalinės varžybos – 2023 m. kovo 18d.   </w:t>
      </w:r>
      <w:r w:rsidR="009301BD">
        <w:rPr>
          <w:shd w:val="clear" w:color="auto" w:fill="FFFF00"/>
          <w:lang w:val="lt-LT"/>
        </w:rPr>
        <w:t xml:space="preserve">Vieta nenurodoma. </w:t>
      </w:r>
      <w:r w:rsidRPr="00E53B6C">
        <w:rPr>
          <w:shd w:val="clear" w:color="auto" w:fill="FFFF00"/>
          <w:lang w:val="lt-LT"/>
        </w:rPr>
        <w:t>Atvykstama iki 10.00 val. Mandatinė komisija, lentelių tikslinimas. Varžybų pradžia 10.30 val.</w:t>
      </w:r>
    </w:p>
    <w:p w:rsidR="0055067A" w:rsidRPr="00E53B6C" w:rsidRDefault="0055067A">
      <w:pPr>
        <w:pStyle w:val="NormalWeb"/>
        <w:spacing w:after="0"/>
        <w:jc w:val="both"/>
        <w:rPr>
          <w:lang w:val="lt-LT"/>
        </w:rPr>
      </w:pPr>
    </w:p>
    <w:p w:rsidR="0055067A" w:rsidRPr="00E53B6C" w:rsidRDefault="00B8292B">
      <w:pPr>
        <w:pStyle w:val="Standard"/>
        <w:jc w:val="center"/>
        <w:rPr>
          <w:lang w:val="lt-LT"/>
        </w:rPr>
      </w:pPr>
      <w:r w:rsidRPr="00E53B6C">
        <w:rPr>
          <w:szCs w:val="24"/>
          <w:lang w:val="lt-LT"/>
        </w:rPr>
        <w:t xml:space="preserve">II. </w:t>
      </w:r>
      <w:r w:rsidRPr="00E53B6C">
        <w:rPr>
          <w:caps/>
          <w:szCs w:val="24"/>
          <w:lang w:val="lt-LT"/>
        </w:rPr>
        <w:t>Dalyviai</w:t>
      </w:r>
    </w:p>
    <w:p w:rsidR="0055067A" w:rsidRPr="00E53B6C" w:rsidRDefault="00B8292B">
      <w:pPr>
        <w:pStyle w:val="Standard"/>
        <w:jc w:val="both"/>
        <w:rPr>
          <w:szCs w:val="24"/>
        </w:rPr>
      </w:pPr>
      <w:r w:rsidRPr="00E53B6C">
        <w:rPr>
          <w:szCs w:val="24"/>
          <w:lang w:val="lt-LT"/>
        </w:rPr>
        <w:tab/>
        <w:t>2. Varžybose dalyvauja bendrojo ugdymo mokyklų berniukų ir mergaičių komandos. Dalyvių amžius neribojamas.</w:t>
      </w:r>
    </w:p>
    <w:p w:rsidR="0055067A" w:rsidRPr="00E53B6C" w:rsidRDefault="00B8292B" w:rsidP="00E53B6C">
      <w:pPr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 w:rsidRPr="00E53B6C">
        <w:rPr>
          <w:rFonts w:ascii="Times New Roman" w:hAnsi="Times New Roman" w:cs="Times New Roman"/>
          <w:sz w:val="24"/>
          <w:szCs w:val="24"/>
          <w:lang w:val="lt-LT"/>
        </w:rPr>
        <w:tab/>
        <w:t xml:space="preserve">3. Maksimali komandos sudėtis – </w:t>
      </w:r>
      <w:r w:rsidR="00E53B6C">
        <w:rPr>
          <w:rFonts w:ascii="Times New Roman" w:hAnsi="Times New Roman" w:cs="Times New Roman"/>
          <w:sz w:val="24"/>
          <w:szCs w:val="24"/>
          <w:lang w:val="lt-LT"/>
        </w:rPr>
        <w:t>2 (</w:t>
      </w:r>
      <w:r w:rsidR="00E53B6C" w:rsidRPr="00E53B6C">
        <w:rPr>
          <w:rFonts w:ascii="Times New Roman" w:hAnsi="Times New Roman" w:cs="Times New Roman"/>
          <w:sz w:val="24"/>
          <w:szCs w:val="24"/>
          <w:highlight w:val="yellow"/>
          <w:lang w:val="lt-LT"/>
        </w:rPr>
        <w:t>arba 3</w:t>
      </w:r>
      <w:r w:rsidR="00E53B6C">
        <w:rPr>
          <w:rFonts w:ascii="Times New Roman" w:hAnsi="Times New Roman" w:cs="Times New Roman"/>
          <w:sz w:val="24"/>
          <w:szCs w:val="24"/>
          <w:lang w:val="lt-LT"/>
        </w:rPr>
        <w:t>)</w:t>
      </w:r>
      <w:r w:rsidRPr="00E53B6C">
        <w:rPr>
          <w:rFonts w:ascii="Times New Roman" w:hAnsi="Times New Roman" w:cs="Times New Roman"/>
          <w:sz w:val="24"/>
          <w:szCs w:val="24"/>
          <w:lang w:val="lt-LT"/>
        </w:rPr>
        <w:t xml:space="preserve"> mokiniai ir mokytojas mergaičių ir berniukų komandose.  </w:t>
      </w:r>
      <w:r w:rsidR="00E53B6C" w:rsidRPr="00E53B6C">
        <w:rPr>
          <w:rFonts w:ascii="Times New Roman" w:hAnsi="Times New Roman" w:cs="Times New Roman"/>
          <w:b/>
          <w:color w:val="1D1D1B"/>
          <w:sz w:val="24"/>
          <w:szCs w:val="24"/>
          <w:lang w:val="lt-LT" w:eastAsia="lt-LT"/>
        </w:rPr>
        <w:t>Vienas dalyvis negali atstovauti komandai.</w:t>
      </w:r>
    </w:p>
    <w:p w:rsidR="0055067A" w:rsidRPr="00E53B6C" w:rsidRDefault="00B8292B">
      <w:pPr>
        <w:pStyle w:val="NormalParagraphStyle"/>
        <w:ind w:firstLine="720"/>
        <w:jc w:val="both"/>
        <w:rPr>
          <w:rFonts w:ascii="Times New Roman" w:hAnsi="Times New Roman" w:cs="Times New Roman"/>
          <w:lang w:val="lt-LT"/>
        </w:rPr>
      </w:pPr>
      <w:r w:rsidRPr="00E53B6C">
        <w:rPr>
          <w:rFonts w:ascii="Times New Roman" w:hAnsi="Times New Roman" w:cs="Times New Roman"/>
          <w:color w:val="00000A"/>
          <w:lang w:val="lt-LT"/>
        </w:rPr>
        <w:t>4.</w:t>
      </w:r>
      <w:r w:rsidRPr="00E53B6C">
        <w:rPr>
          <w:rFonts w:ascii="Times New Roman" w:hAnsi="Times New Roman" w:cs="Times New Roman"/>
          <w:color w:val="FF0000"/>
          <w:lang w:val="lt-LT"/>
        </w:rPr>
        <w:t xml:space="preserve"> </w:t>
      </w:r>
      <w:r w:rsidRPr="00E53B6C">
        <w:rPr>
          <w:rFonts w:ascii="Times New Roman" w:hAnsi="Times New Roman" w:cs="Times New Roman"/>
          <w:color w:val="00000A"/>
          <w:lang w:val="lt-LT"/>
        </w:rPr>
        <w:t>Mergaičių ir berniukų komandos gali būti skirtingų mokyklų, bet ne kelių mokyklų rinktinė.</w:t>
      </w:r>
    </w:p>
    <w:p w:rsidR="0055067A" w:rsidRPr="00E53B6C" w:rsidRDefault="0055067A">
      <w:pPr>
        <w:pStyle w:val="Standard"/>
        <w:jc w:val="both"/>
        <w:rPr>
          <w:color w:val="FF0000"/>
          <w:szCs w:val="24"/>
          <w:lang w:val="lt-LT"/>
        </w:rPr>
      </w:pPr>
    </w:p>
    <w:p w:rsidR="0055067A" w:rsidRPr="00E53B6C" w:rsidRDefault="00B8292B">
      <w:pPr>
        <w:pStyle w:val="Standard"/>
        <w:jc w:val="center"/>
      </w:pPr>
      <w:r w:rsidRPr="00E53B6C">
        <w:rPr>
          <w:szCs w:val="24"/>
          <w:lang w:val="lt-LT"/>
        </w:rPr>
        <w:t xml:space="preserve">III. </w:t>
      </w:r>
      <w:r w:rsidRPr="00E53B6C">
        <w:rPr>
          <w:caps/>
          <w:szCs w:val="24"/>
          <w:lang w:val="lt-LT"/>
        </w:rPr>
        <w:t>Vykdymo sistema</w:t>
      </w:r>
    </w:p>
    <w:p w:rsidR="0055067A" w:rsidRPr="00E53B6C" w:rsidRDefault="00B8292B">
      <w:pPr>
        <w:pStyle w:val="Standard"/>
        <w:jc w:val="both"/>
      </w:pPr>
      <w:r w:rsidRPr="00E53B6C">
        <w:rPr>
          <w:szCs w:val="24"/>
          <w:lang w:val="lt-LT"/>
        </w:rPr>
        <w:tab/>
        <w:t>5. Mergaičių ir berniukų komandos rungtyniauja atskirai.</w:t>
      </w:r>
    </w:p>
    <w:p w:rsidR="0055067A" w:rsidRPr="00E53B6C" w:rsidRDefault="00B8292B">
      <w:pPr>
        <w:pStyle w:val="Standard"/>
        <w:jc w:val="both"/>
        <w:rPr>
          <w:lang w:val="lt-LT"/>
        </w:rPr>
      </w:pPr>
      <w:r w:rsidRPr="00E53B6C">
        <w:rPr>
          <w:szCs w:val="24"/>
          <w:lang w:val="lt-LT"/>
        </w:rPr>
        <w:tab/>
        <w:t>5.1. Žaidžiami mergaičių ir berniukų vienetai bei dvejetai (mišrių dvejetų nėra);</w:t>
      </w:r>
    </w:p>
    <w:p w:rsidR="00E53B6C" w:rsidRDefault="00B8292B" w:rsidP="00E53B6C">
      <w:pPr>
        <w:spacing w:after="0" w:line="240" w:lineRule="auto"/>
        <w:ind w:left="60"/>
      </w:pPr>
      <w:r w:rsidRPr="00E53B6C">
        <w:rPr>
          <w:rFonts w:ascii="Times New Roman" w:hAnsi="Times New Roman" w:cs="Times New Roman"/>
          <w:szCs w:val="24"/>
          <w:lang w:val="lt-LT"/>
        </w:rPr>
        <w:tab/>
      </w:r>
      <w:r w:rsidR="00E53B6C">
        <w:rPr>
          <w:rFonts w:ascii="Times New Roman" w:hAnsi="Times New Roman" w:cs="Times New Roman"/>
          <w:szCs w:val="24"/>
          <w:lang w:val="lt-LT"/>
        </w:rPr>
        <w:t xml:space="preserve">5.2. </w:t>
      </w:r>
      <w:r w:rsidR="00E53B6C">
        <w:rPr>
          <w:rFonts w:ascii="Times New Roman" w:hAnsi="Times New Roman" w:cs="Times New Roman"/>
          <w:sz w:val="24"/>
          <w:szCs w:val="24"/>
          <w:lang w:val="lt-LT" w:eastAsia="lt-LT"/>
        </w:rPr>
        <w:t xml:space="preserve">Pirmajame etape komandos suskirstomos į pogrupius, atsižvelgiant į žaidėjų suminį reitingą. Komandos, kuriose žaidėjai neturi reitingo atrenkamos burtų keliu. Pogrupiuose žaidžiama rato sistema. </w:t>
      </w:r>
    </w:p>
    <w:p w:rsidR="00E53B6C" w:rsidRPr="00E53B6C" w:rsidRDefault="00E53B6C" w:rsidP="00E53B6C">
      <w:pPr>
        <w:spacing w:after="0" w:line="240" w:lineRule="auto"/>
        <w:ind w:left="60" w:firstLine="660"/>
        <w:rPr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 w:eastAsia="lt-LT"/>
        </w:rPr>
        <w:t xml:space="preserve">5.3. Pogrupių komandos nugalėtojos patenka į atkrentamąsias varžybas, kur toliau žaidžiama dėl prizinių vietų. </w:t>
      </w:r>
    </w:p>
    <w:p w:rsidR="00E53B6C" w:rsidRPr="00641D25" w:rsidRDefault="00E53B6C" w:rsidP="00E53B6C">
      <w:pPr>
        <w:spacing w:after="0" w:line="240" w:lineRule="auto"/>
        <w:ind w:left="60" w:firstLine="660"/>
        <w:rPr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 w:eastAsia="lt-LT"/>
        </w:rPr>
        <w:t>5.4. Komandinis susitikimas susideda iš 3-jų žaidimų: dviejų vienetų ir dvejeto.</w:t>
      </w:r>
      <w:r w:rsidR="00641D25">
        <w:rPr>
          <w:rFonts w:ascii="Times New Roman" w:hAnsi="Times New Roman" w:cs="Times New Roman"/>
          <w:sz w:val="24"/>
          <w:szCs w:val="24"/>
          <w:lang w:val="lt-LT" w:eastAsia="lt-LT"/>
        </w:rPr>
        <w:t xml:space="preserve"> Pirmas komandos žaidėjas pagal reitingą žaidžia prieš kitos komandos pirmą žaidėją pagal reitingą.</w:t>
      </w:r>
    </w:p>
    <w:p w:rsidR="00E53B6C" w:rsidRPr="00E53B6C" w:rsidRDefault="00E53B6C" w:rsidP="00E53B6C">
      <w:pPr>
        <w:spacing w:after="0" w:line="240" w:lineRule="auto"/>
        <w:ind w:left="60" w:firstLine="660"/>
        <w:rPr>
          <w:lang w:val="lt-LT"/>
        </w:rPr>
      </w:pPr>
      <w:r w:rsidRPr="00966D11">
        <w:rPr>
          <w:rFonts w:ascii="Times New Roman" w:hAnsi="Times New Roman" w:cs="Times New Roman"/>
          <w:sz w:val="24"/>
          <w:szCs w:val="24"/>
          <w:lang w:val="lt-LT" w:eastAsia="lt-LT"/>
        </w:rPr>
        <w:t xml:space="preserve">5.5. </w:t>
      </w:r>
      <w:r>
        <w:rPr>
          <w:rFonts w:ascii="Times New Roman" w:hAnsi="Times New Roman" w:cs="Times New Roman"/>
          <w:sz w:val="24"/>
          <w:szCs w:val="24"/>
          <w:lang w:val="lt-LT" w:eastAsia="lt-LT"/>
        </w:rPr>
        <w:t>Pogrupiuose komandiniuose susitikimuose žaidžiami visi trys žaidimai, atkrentamajame etape iki dviejų pergalių, pradedant nuo vienetų.</w:t>
      </w:r>
    </w:p>
    <w:p w:rsidR="00E53B6C" w:rsidRPr="00E53B6C" w:rsidRDefault="00E53B6C" w:rsidP="00E53B6C">
      <w:pPr>
        <w:spacing w:after="0" w:line="240" w:lineRule="auto"/>
        <w:ind w:left="60" w:firstLine="660"/>
        <w:rPr>
          <w:lang w:val="lt-LT"/>
        </w:rPr>
      </w:pPr>
      <w:r>
        <w:rPr>
          <w:rFonts w:ascii="Times New Roman" w:hAnsi="Times New Roman" w:cs="Times New Roman"/>
          <w:color w:val="1D1D1B"/>
          <w:sz w:val="24"/>
          <w:szCs w:val="24"/>
          <w:lang w:val="lt-LT" w:eastAsia="lt-LT"/>
        </w:rPr>
        <w:t>5.6. Pogrupiuose trims ar daugiau komandų surinkus v</w:t>
      </w:r>
      <w:r w:rsidR="00641D25">
        <w:rPr>
          <w:rFonts w:ascii="Times New Roman" w:hAnsi="Times New Roman" w:cs="Times New Roman"/>
          <w:color w:val="1D1D1B"/>
          <w:sz w:val="24"/>
          <w:szCs w:val="24"/>
          <w:lang w:val="lt-LT" w:eastAsia="lt-LT"/>
        </w:rPr>
        <w:t>ienodai taškų, jų vietos nustatomos pagal LBF taisykles.</w:t>
      </w:r>
    </w:p>
    <w:p w:rsidR="0055067A" w:rsidRDefault="00E53B6C" w:rsidP="00E53B6C">
      <w:pPr>
        <w:pStyle w:val="Standard"/>
        <w:ind w:firstLine="720"/>
        <w:jc w:val="both"/>
        <w:rPr>
          <w:color w:val="1D1D1B"/>
          <w:szCs w:val="24"/>
          <w:lang w:val="lt-LT" w:eastAsia="lt-LT"/>
        </w:rPr>
      </w:pPr>
      <w:r>
        <w:rPr>
          <w:color w:val="1D1D1B"/>
          <w:szCs w:val="24"/>
          <w:lang w:val="lt-LT" w:eastAsia="lt-LT"/>
        </w:rPr>
        <w:t xml:space="preserve">5.7. Priklausomai nuo dalyvių skaičiaus, </w:t>
      </w:r>
      <w:r w:rsidR="00966D11">
        <w:rPr>
          <w:color w:val="1D1D1B"/>
          <w:szCs w:val="24"/>
          <w:lang w:val="lt-LT" w:eastAsia="lt-LT"/>
        </w:rPr>
        <w:t>galimos įvairios žaidimo sistemos</w:t>
      </w:r>
      <w:r>
        <w:rPr>
          <w:color w:val="1D1D1B"/>
          <w:szCs w:val="24"/>
          <w:lang w:val="lt-LT" w:eastAsia="lt-LT"/>
        </w:rPr>
        <w:t>.</w:t>
      </w:r>
    </w:p>
    <w:p w:rsidR="00E53B6C" w:rsidRPr="00E53B6C" w:rsidRDefault="00E53B6C" w:rsidP="00E53B6C">
      <w:pPr>
        <w:pStyle w:val="Standard"/>
        <w:ind w:firstLine="720"/>
        <w:jc w:val="both"/>
      </w:pPr>
    </w:p>
    <w:p w:rsidR="0055067A" w:rsidRPr="00E53B6C" w:rsidRDefault="00B8292B">
      <w:pPr>
        <w:pStyle w:val="Standard"/>
        <w:jc w:val="center"/>
      </w:pPr>
      <w:r w:rsidRPr="00E53B6C">
        <w:rPr>
          <w:szCs w:val="24"/>
          <w:lang w:val="lt-LT"/>
        </w:rPr>
        <w:t xml:space="preserve">IV. </w:t>
      </w:r>
      <w:r w:rsidRPr="00E53B6C">
        <w:rPr>
          <w:caps/>
          <w:szCs w:val="24"/>
          <w:lang w:val="lt-LT"/>
        </w:rPr>
        <w:t>Paraiškos</w:t>
      </w:r>
    </w:p>
    <w:p w:rsidR="0055067A" w:rsidRPr="00E53B6C" w:rsidRDefault="00B8292B">
      <w:pPr>
        <w:pStyle w:val="Standard"/>
        <w:jc w:val="both"/>
        <w:rPr>
          <w:lang w:val="lt-LT"/>
        </w:rPr>
      </w:pPr>
      <w:r w:rsidRPr="00E53B6C">
        <w:rPr>
          <w:szCs w:val="24"/>
          <w:lang w:val="lt-LT"/>
        </w:rPr>
        <w:tab/>
      </w:r>
      <w:r w:rsidR="00E53B6C">
        <w:rPr>
          <w:szCs w:val="24"/>
          <w:lang w:val="lt-LT"/>
        </w:rPr>
        <w:t>6</w:t>
      </w:r>
      <w:r w:rsidRPr="00E53B6C">
        <w:rPr>
          <w:szCs w:val="24"/>
          <w:lang w:val="lt-LT"/>
        </w:rPr>
        <w:t xml:space="preserve">. Išankstinės paraiškos, kuriose nurodomas tikslus mokyklos pavadinimas (taip pat nurodoma berniukų ar mergaičių komanda), dalyvių skaičius, vadovo vardas ir pavardė ir jo kontaktinis </w:t>
      </w:r>
      <w:r w:rsidRPr="00E53B6C">
        <w:rPr>
          <w:szCs w:val="24"/>
          <w:shd w:val="clear" w:color="auto" w:fill="FFFF00"/>
          <w:lang w:val="lt-LT"/>
        </w:rPr>
        <w:t xml:space="preserve">telefonas, siunčiamos iki </w:t>
      </w:r>
      <w:r w:rsidRPr="00E53B6C">
        <w:rPr>
          <w:color w:val="FF0000"/>
          <w:szCs w:val="24"/>
          <w:shd w:val="clear" w:color="auto" w:fill="FFFF00"/>
          <w:lang w:val="lt-LT"/>
        </w:rPr>
        <w:t xml:space="preserve"> </w:t>
      </w:r>
      <w:r w:rsidRPr="00E53B6C">
        <w:rPr>
          <w:szCs w:val="24"/>
          <w:shd w:val="clear" w:color="auto" w:fill="FFFF00"/>
          <w:lang w:val="lt-LT"/>
        </w:rPr>
        <w:t xml:space="preserve">2023 m. kovo 9 d.  elektroniniu paštu </w:t>
      </w:r>
      <w:r w:rsidRPr="00E53B6C">
        <w:rPr>
          <w:color w:val="00000A"/>
          <w:szCs w:val="24"/>
          <w:shd w:val="clear" w:color="auto" w:fill="FFFF00"/>
          <w:lang w:val="lt-LT"/>
        </w:rPr>
        <w:t>moksleiviai</w:t>
      </w:r>
      <w:hyperlink r:id="rId6" w:history="1">
        <w:r w:rsidRPr="00E53B6C">
          <w:rPr>
            <w:color w:val="00000A"/>
            <w:szCs w:val="24"/>
            <w:shd w:val="clear" w:color="auto" w:fill="FFFF00"/>
            <w:lang w:val="lt-LT"/>
          </w:rPr>
          <w:t>@badminton.lt</w:t>
        </w:r>
      </w:hyperlink>
      <w:r w:rsidRPr="00E53B6C">
        <w:rPr>
          <w:szCs w:val="24"/>
          <w:shd w:val="clear" w:color="auto" w:fill="FFFF00"/>
          <w:lang w:val="lt-LT"/>
        </w:rPr>
        <w:t>.</w:t>
      </w:r>
    </w:p>
    <w:p w:rsidR="0055067A" w:rsidRPr="00E53B6C" w:rsidRDefault="00E53B6C" w:rsidP="00E53B6C">
      <w:pPr>
        <w:pStyle w:val="Standard"/>
        <w:ind w:firstLine="720"/>
        <w:jc w:val="both"/>
        <w:rPr>
          <w:lang w:val="lt-LT"/>
        </w:rPr>
      </w:pPr>
      <w:r>
        <w:rPr>
          <w:szCs w:val="24"/>
          <w:lang w:val="lt-LT"/>
        </w:rPr>
        <w:t>7</w:t>
      </w:r>
      <w:r w:rsidR="00B8292B" w:rsidRPr="00E53B6C">
        <w:rPr>
          <w:szCs w:val="24"/>
          <w:lang w:val="lt-LT"/>
        </w:rPr>
        <w:t>. Komandai atvykus į varžybas, mokytojai (vadovai) pagal bendruosiuose nuostatuose nurodytus reikalavimus pateikia teisėjų kolegijai vardines paraiškas ir mokinių pažymėjimus.</w:t>
      </w:r>
    </w:p>
    <w:p w:rsidR="0055067A" w:rsidRPr="00E53B6C" w:rsidRDefault="0055067A">
      <w:pPr>
        <w:pStyle w:val="Standard"/>
        <w:jc w:val="both"/>
        <w:rPr>
          <w:szCs w:val="24"/>
          <w:lang w:val="lt-LT"/>
        </w:rPr>
      </w:pPr>
    </w:p>
    <w:p w:rsidR="0055067A" w:rsidRPr="00E53B6C" w:rsidRDefault="00B8292B">
      <w:pPr>
        <w:pStyle w:val="Standard"/>
        <w:jc w:val="center"/>
      </w:pPr>
      <w:r w:rsidRPr="00E53B6C">
        <w:rPr>
          <w:szCs w:val="24"/>
          <w:lang w:val="lt-LT"/>
        </w:rPr>
        <w:t xml:space="preserve">V. </w:t>
      </w:r>
      <w:r w:rsidRPr="00E53B6C">
        <w:rPr>
          <w:caps/>
          <w:szCs w:val="24"/>
          <w:lang w:val="lt-LT"/>
        </w:rPr>
        <w:t>Pastaba</w:t>
      </w:r>
    </w:p>
    <w:p w:rsidR="0055067A" w:rsidRPr="00E53B6C" w:rsidRDefault="00E53B6C" w:rsidP="00E53B6C">
      <w:pPr>
        <w:pStyle w:val="Standard"/>
        <w:ind w:firstLine="720"/>
        <w:jc w:val="both"/>
      </w:pPr>
      <w:r>
        <w:rPr>
          <w:szCs w:val="24"/>
          <w:lang w:val="lt-LT"/>
        </w:rPr>
        <w:t>8</w:t>
      </w:r>
      <w:r w:rsidR="00B8292B" w:rsidRPr="00E53B6C">
        <w:rPr>
          <w:szCs w:val="24"/>
          <w:lang w:val="lt-LT"/>
        </w:rPr>
        <w:t>. Dėl pagalbos organizuojant savivaldybėse varžybas galima kreiptis į artimiausius badmintono centrus:</w:t>
      </w:r>
    </w:p>
    <w:p w:rsidR="0055067A" w:rsidRPr="00E53B6C" w:rsidRDefault="00B8292B">
      <w:pPr>
        <w:pStyle w:val="Standard"/>
        <w:jc w:val="both"/>
      </w:pPr>
      <w:r w:rsidRPr="00E53B6C">
        <w:rPr>
          <w:szCs w:val="24"/>
          <w:lang w:val="lt-LT"/>
        </w:rPr>
        <w:tab/>
      </w:r>
      <w:bookmarkStart w:id="0" w:name="_GoBack"/>
      <w:bookmarkEnd w:id="0"/>
    </w:p>
    <w:p w:rsidR="009301BD" w:rsidRPr="0001792A" w:rsidRDefault="00B8292B">
      <w:pPr>
        <w:pStyle w:val="Standard"/>
        <w:jc w:val="both"/>
        <w:rPr>
          <w:szCs w:val="24"/>
          <w:shd w:val="clear" w:color="auto" w:fill="FFFF00"/>
          <w:lang w:val="lt-LT"/>
        </w:rPr>
      </w:pPr>
      <w:r w:rsidRPr="00E53B6C">
        <w:rPr>
          <w:szCs w:val="24"/>
          <w:lang w:val="lt-LT"/>
        </w:rPr>
        <w:tab/>
        <w:t xml:space="preserve"> </w:t>
      </w:r>
      <w:r w:rsidRPr="0001792A">
        <w:rPr>
          <w:szCs w:val="24"/>
          <w:shd w:val="clear" w:color="auto" w:fill="FFFF00"/>
          <w:lang w:val="lt-LT"/>
        </w:rPr>
        <w:t xml:space="preserve">Vilniuje:      </w:t>
      </w:r>
    </w:p>
    <w:p w:rsidR="0055067A" w:rsidRPr="0001792A" w:rsidRDefault="009301BD">
      <w:pPr>
        <w:pStyle w:val="Standard"/>
        <w:jc w:val="both"/>
      </w:pPr>
      <w:r w:rsidRPr="0001792A">
        <w:rPr>
          <w:szCs w:val="24"/>
          <w:shd w:val="clear" w:color="auto" w:fill="FFFF00"/>
          <w:lang w:val="lt-LT"/>
        </w:rPr>
        <w:tab/>
        <w:t xml:space="preserve"> Kaune:       </w:t>
      </w:r>
    </w:p>
    <w:p w:rsidR="0055067A" w:rsidRPr="0001792A" w:rsidRDefault="00B8292B">
      <w:pPr>
        <w:pStyle w:val="Standard"/>
        <w:jc w:val="both"/>
      </w:pPr>
      <w:r w:rsidRPr="0001792A">
        <w:rPr>
          <w:szCs w:val="24"/>
          <w:shd w:val="clear" w:color="auto" w:fill="FFFF00"/>
          <w:lang w:val="lt-LT"/>
        </w:rPr>
        <w:tab/>
        <w:t xml:space="preserve"> Klaipėdoje:  </w:t>
      </w:r>
    </w:p>
    <w:p w:rsidR="0055067A" w:rsidRPr="0001792A" w:rsidRDefault="00B8292B">
      <w:pPr>
        <w:pStyle w:val="Standard"/>
        <w:jc w:val="both"/>
      </w:pPr>
      <w:r w:rsidRPr="0001792A">
        <w:rPr>
          <w:szCs w:val="24"/>
          <w:shd w:val="clear" w:color="auto" w:fill="FFFF00"/>
          <w:lang w:val="lt-LT"/>
        </w:rPr>
        <w:tab/>
        <w:t xml:space="preserve"> Tauragėje:    </w:t>
      </w:r>
    </w:p>
    <w:p w:rsidR="0055067A" w:rsidRPr="0001792A" w:rsidRDefault="00B8292B">
      <w:pPr>
        <w:pStyle w:val="Standard"/>
        <w:jc w:val="both"/>
      </w:pPr>
      <w:r w:rsidRPr="0001792A">
        <w:rPr>
          <w:szCs w:val="24"/>
          <w:shd w:val="clear" w:color="auto" w:fill="FFFF00"/>
          <w:lang w:val="lt-LT"/>
        </w:rPr>
        <w:tab/>
        <w:t xml:space="preserve"> Kelmėje:  </w:t>
      </w:r>
    </w:p>
    <w:p w:rsidR="0055067A" w:rsidRPr="00E53B6C" w:rsidRDefault="00B8292B">
      <w:pPr>
        <w:pStyle w:val="Standard"/>
        <w:jc w:val="both"/>
      </w:pPr>
      <w:r w:rsidRPr="0001792A">
        <w:rPr>
          <w:szCs w:val="24"/>
          <w:shd w:val="clear" w:color="auto" w:fill="FFFF00"/>
          <w:lang w:val="lt-LT"/>
        </w:rPr>
        <w:tab/>
        <w:t xml:space="preserve"> Daugiau informacijos  </w:t>
      </w:r>
      <w:hyperlink r:id="rId7" w:history="1">
        <w:r w:rsidRPr="0001792A">
          <w:t>www.badminton.lt</w:t>
        </w:r>
      </w:hyperlink>
    </w:p>
    <w:p w:rsidR="0055067A" w:rsidRPr="00E53B6C" w:rsidRDefault="00B8292B">
      <w:pPr>
        <w:pStyle w:val="Standard"/>
        <w:jc w:val="both"/>
        <w:rPr>
          <w:szCs w:val="24"/>
          <w:lang w:val="lt-LT"/>
        </w:rPr>
      </w:pPr>
      <w:r w:rsidRPr="00E53B6C">
        <w:rPr>
          <w:szCs w:val="24"/>
          <w:lang w:val="lt-LT"/>
        </w:rPr>
        <w:br/>
        <w:t xml:space="preserve"> </w:t>
      </w:r>
      <w:r w:rsidRPr="00E53B6C">
        <w:rPr>
          <w:szCs w:val="24"/>
          <w:lang w:val="lt-LT"/>
        </w:rPr>
        <w:tab/>
      </w:r>
      <w:r w:rsidRPr="00E53B6C">
        <w:rPr>
          <w:szCs w:val="24"/>
          <w:highlight w:val="yellow"/>
          <w:lang w:val="lt-LT"/>
        </w:rPr>
        <w:t>Varžybų vyr. teisėjas – Arnlodas Slušnys tel. 8611 30081</w:t>
      </w:r>
    </w:p>
    <w:p w:rsidR="0055067A" w:rsidRPr="00E53B6C" w:rsidRDefault="0055067A">
      <w:pPr>
        <w:pStyle w:val="Standard"/>
        <w:jc w:val="both"/>
      </w:pPr>
    </w:p>
    <w:p w:rsidR="0055067A" w:rsidRPr="00E53B6C" w:rsidRDefault="00B8292B">
      <w:pPr>
        <w:pStyle w:val="Standard"/>
        <w:jc w:val="both"/>
      </w:pPr>
      <w:r w:rsidRPr="00E53B6C">
        <w:rPr>
          <w:color w:val="000000"/>
          <w:szCs w:val="24"/>
          <w:lang w:val="lt-LT"/>
        </w:rPr>
        <w:t>LMNŠC metodininkė  Jūratė Kievinienė</w:t>
      </w:r>
    </w:p>
    <w:p w:rsidR="0055067A" w:rsidRPr="00E53B6C" w:rsidRDefault="00B8292B">
      <w:pPr>
        <w:pStyle w:val="Standard"/>
      </w:pPr>
      <w:r w:rsidRPr="00E53B6C">
        <w:rPr>
          <w:color w:val="000000"/>
          <w:szCs w:val="24"/>
          <w:lang w:val="lt-LT"/>
        </w:rPr>
        <w:t xml:space="preserve">tel. (8 5) 215 4329, mob. </w:t>
      </w:r>
      <w:r w:rsidRPr="00E53B6C">
        <w:rPr>
          <w:color w:val="000000"/>
          <w:lang w:val="lt-LT"/>
        </w:rPr>
        <w:t>8 674 94034 el. p.</w:t>
      </w:r>
      <w:r w:rsidRPr="00E53B6C">
        <w:rPr>
          <w:lang w:val="lt-LT"/>
        </w:rPr>
        <w:t xml:space="preserve"> </w:t>
      </w:r>
      <w:r w:rsidRPr="00E53B6C">
        <w:rPr>
          <w:color w:val="000000"/>
          <w:lang w:val="lt-LT"/>
        </w:rPr>
        <w:t>jurate.kieviniene@lmnsc.lt</w:t>
      </w:r>
    </w:p>
    <w:sectPr w:rsidR="0055067A" w:rsidRPr="00E53B6C" w:rsidSect="00E53B6C">
      <w:pgSz w:w="11907" w:h="16840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5A33" w:rsidRDefault="007B5A33">
      <w:pPr>
        <w:spacing w:after="0" w:line="240" w:lineRule="auto"/>
      </w:pPr>
      <w:r>
        <w:separator/>
      </w:r>
    </w:p>
  </w:endnote>
  <w:endnote w:type="continuationSeparator" w:id="0">
    <w:p w:rsidR="007B5A33" w:rsidRDefault="007B5A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Times">
    <w:panose1 w:val="02020603050405020304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5A33" w:rsidRDefault="007B5A3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7B5A33" w:rsidRDefault="007B5A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67A"/>
    <w:rsid w:val="0001792A"/>
    <w:rsid w:val="0055067A"/>
    <w:rsid w:val="0062652F"/>
    <w:rsid w:val="00641D25"/>
    <w:rsid w:val="007B5A33"/>
    <w:rsid w:val="009301BD"/>
    <w:rsid w:val="00966D11"/>
    <w:rsid w:val="009F18D5"/>
    <w:rsid w:val="00B8292B"/>
    <w:rsid w:val="00E53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7E6327-31BD-4856-9FC1-89C53C514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Calibri"/>
        <w:kern w:val="3"/>
        <w:sz w:val="22"/>
        <w:szCs w:val="22"/>
        <w:lang w:val="en-US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itle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"/>
    <w:rPr>
      <w:rFonts w:cs="Arial"/>
    </w:rPr>
  </w:style>
  <w:style w:type="paragraph" w:styleId="Caption">
    <w:name w:val="caption"/>
    <w:basedOn w:val="Standard"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NormalParagraphStyle">
    <w:name w:val="NormalParagraphStyle"/>
    <w:basedOn w:val="Standard"/>
    <w:pPr>
      <w:spacing w:line="288" w:lineRule="auto"/>
    </w:pPr>
    <w:rPr>
      <w:rFonts w:ascii="Times" w:hAnsi="Times" w:cs="Times"/>
      <w:color w:val="000000"/>
      <w:szCs w:val="24"/>
      <w:lang w:eastAsia="lt-LT"/>
    </w:rPr>
  </w:style>
  <w:style w:type="paragraph" w:styleId="NormalWeb">
    <w:name w:val="Normal (Web)"/>
    <w:basedOn w:val="Standard"/>
    <w:pPr>
      <w:spacing w:before="28" w:after="100"/>
    </w:pPr>
    <w:rPr>
      <w:szCs w:val="24"/>
      <w:lang w:eastAsia="en-GB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NumberingSymbols">
    <w:name w:val="Numbering Symbols"/>
  </w:style>
  <w:style w:type="character" w:customStyle="1" w:styleId="DefaultParagraphFont1">
    <w:name w:val="Default Paragraph Font1"/>
    <w:rsid w:val="00E53B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badminton.l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retinga@badminton.l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Glovackas</dc:creator>
  <cp:lastModifiedBy>Tadas Ivanauskas</cp:lastModifiedBy>
  <cp:revision>5</cp:revision>
  <dcterms:created xsi:type="dcterms:W3CDTF">2022-10-21T08:20:00Z</dcterms:created>
  <dcterms:modified xsi:type="dcterms:W3CDTF">2022-10-21T10:30:00Z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